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2EBFF" w14:textId="77777777" w:rsidR="008C5220" w:rsidRPr="00761FEB" w:rsidRDefault="008C5220" w:rsidP="008C5220">
      <w:pPr>
        <w:rPr>
          <w:rFonts w:ascii="Arial" w:hAnsi="Arial" w:cs="Arial"/>
          <w:sz w:val="18"/>
          <w:szCs w:val="18"/>
        </w:rPr>
      </w:pPr>
    </w:p>
    <w:p w14:paraId="76B055A2" w14:textId="77777777" w:rsidR="00772DD0" w:rsidRPr="00772DD0" w:rsidRDefault="00772DD0" w:rsidP="00772DD0">
      <w:pPr>
        <w:rPr>
          <w:rFonts w:ascii="Arial" w:hAnsi="Arial" w:cs="Arial"/>
          <w:sz w:val="18"/>
          <w:szCs w:val="18"/>
        </w:rPr>
      </w:pPr>
    </w:p>
    <w:p w14:paraId="11C34FB9" w14:textId="1AF8B2CE" w:rsidR="00F170E4" w:rsidRPr="001449D3" w:rsidRDefault="00F170E4" w:rsidP="00F170E4">
      <w:pPr>
        <w:spacing w:after="0" w:line="360" w:lineRule="auto"/>
        <w:jc w:val="center"/>
        <w:rPr>
          <w:rFonts w:ascii="Arial" w:hAnsi="Arial" w:cs="Arial"/>
          <w:b/>
          <w:bCs/>
          <w:color w:val="0070C0"/>
          <w:sz w:val="28"/>
          <w:szCs w:val="28"/>
          <w14:shadow w14:blurRad="50800" w14:dist="38100" w14:dir="2700000" w14:sx="100000" w14:sy="100000" w14:kx="0" w14:ky="0" w14:algn="tl">
            <w14:srgbClr w14:val="000000">
              <w14:alpha w14:val="60000"/>
            </w14:srgbClr>
          </w14:shadow>
        </w:rPr>
      </w:pPr>
      <w:r w:rsidRPr="001449D3">
        <w:rPr>
          <w:rFonts w:ascii="Arial" w:hAnsi="Arial" w:cs="Arial"/>
          <w:b/>
          <w:bCs/>
          <w:color w:val="0070C0"/>
          <w:sz w:val="28"/>
          <w:szCs w:val="28"/>
          <w14:shadow w14:blurRad="50800" w14:dist="38100" w14:dir="2700000" w14:sx="100000" w14:sy="100000" w14:kx="0" w14:ky="0" w14:algn="tl">
            <w14:srgbClr w14:val="000000">
              <w14:alpha w14:val="60000"/>
            </w14:srgbClr>
          </w14:shadow>
        </w:rPr>
        <w:t xml:space="preserve">ZASADY </w:t>
      </w:r>
      <w:r w:rsidR="000E6BE0">
        <w:rPr>
          <w:rFonts w:ascii="Arial" w:hAnsi="Arial" w:cs="Arial"/>
          <w:b/>
          <w:bCs/>
          <w:color w:val="0070C0"/>
          <w:sz w:val="28"/>
          <w:szCs w:val="28"/>
          <w14:shadow w14:blurRad="50800" w14:dist="38100" w14:dir="2700000" w14:sx="100000" w14:sy="100000" w14:kx="0" w14:ky="0" w14:algn="tl">
            <w14:srgbClr w14:val="000000">
              <w14:alpha w14:val="60000"/>
            </w14:srgbClr>
          </w14:shadow>
        </w:rPr>
        <w:t>ORGANIZACJI PRZYGOTOWANIA ZAWODOWEGO DOROSŁYCH</w:t>
      </w:r>
    </w:p>
    <w:p w14:paraId="43086379" w14:textId="77777777" w:rsidR="00A2530F" w:rsidRDefault="00234103" w:rsidP="00A2530F">
      <w:pPr>
        <w:spacing w:after="0" w:line="220" w:lineRule="exact"/>
        <w:rPr>
          <w:rFonts w:ascii="Arial" w:hAnsi="Arial" w:cs="Arial"/>
          <w:b/>
          <w:bCs/>
          <w:sz w:val="18"/>
          <w:szCs w:val="18"/>
        </w:rPr>
      </w:pPr>
      <w:r w:rsidRPr="00A2530F">
        <w:rPr>
          <w:rFonts w:ascii="Arial" w:hAnsi="Arial" w:cs="Arial"/>
          <w:b/>
          <w:bCs/>
          <w:sz w:val="18"/>
          <w:szCs w:val="18"/>
        </w:rPr>
        <w:t>Podstawa prawna:</w:t>
      </w:r>
    </w:p>
    <w:p w14:paraId="6951F269" w14:textId="77777777" w:rsidR="00A2530F" w:rsidRDefault="00234103" w:rsidP="00A2530F">
      <w:pPr>
        <w:pStyle w:val="Akapitzlist"/>
        <w:numPr>
          <w:ilvl w:val="0"/>
          <w:numId w:val="27"/>
        </w:numPr>
        <w:spacing w:after="0" w:line="220" w:lineRule="exact"/>
        <w:rPr>
          <w:rFonts w:ascii="Arial" w:hAnsi="Arial" w:cs="Arial"/>
          <w:sz w:val="18"/>
          <w:szCs w:val="18"/>
        </w:rPr>
      </w:pPr>
      <w:r w:rsidRPr="00A2530F">
        <w:rPr>
          <w:rFonts w:ascii="Arial" w:hAnsi="Arial" w:cs="Arial"/>
          <w:sz w:val="18"/>
          <w:szCs w:val="18"/>
        </w:rPr>
        <w:t xml:space="preserve">Ustawa z dnia 20 kwietnia 2004r. o promocji zatrudnienia i instytucjach rynku pracy </w:t>
      </w:r>
    </w:p>
    <w:p w14:paraId="72DEFC82" w14:textId="55086333" w:rsidR="00234103" w:rsidRPr="00A2530F" w:rsidRDefault="00234103" w:rsidP="00A2530F">
      <w:pPr>
        <w:pStyle w:val="Akapitzlist"/>
        <w:numPr>
          <w:ilvl w:val="0"/>
          <w:numId w:val="27"/>
        </w:numPr>
        <w:spacing w:after="0" w:line="220" w:lineRule="exact"/>
        <w:rPr>
          <w:rFonts w:ascii="Arial" w:hAnsi="Arial" w:cs="Arial"/>
          <w:sz w:val="18"/>
          <w:szCs w:val="18"/>
        </w:rPr>
      </w:pPr>
      <w:r w:rsidRPr="00A2530F">
        <w:rPr>
          <w:rFonts w:ascii="Arial" w:hAnsi="Arial" w:cs="Arial"/>
          <w:sz w:val="18"/>
          <w:szCs w:val="18"/>
        </w:rPr>
        <w:t>Rozporządzenie z dnia 11 kwietnia 2014r. Ministra Pracy i Polityki Społecznej w sprawie przygotowania zawodowego dorosłych</w:t>
      </w:r>
    </w:p>
    <w:p w14:paraId="01109AB1" w14:textId="77777777" w:rsidR="00772DD0" w:rsidRPr="00772DD0" w:rsidRDefault="00772DD0" w:rsidP="00772DD0">
      <w:pPr>
        <w:spacing w:after="0" w:line="360" w:lineRule="auto"/>
        <w:jc w:val="both"/>
        <w:rPr>
          <w:rFonts w:ascii="Arial" w:hAnsi="Arial" w:cs="Arial"/>
          <w:sz w:val="18"/>
          <w:szCs w:val="18"/>
        </w:rPr>
      </w:pPr>
    </w:p>
    <w:p w14:paraId="0CB327C9" w14:textId="77777777" w:rsidR="000E6BE0" w:rsidRDefault="000E6BE0" w:rsidP="00A20BEA">
      <w:pPr>
        <w:numPr>
          <w:ilvl w:val="0"/>
          <w:numId w:val="16"/>
        </w:numPr>
        <w:shd w:val="clear" w:color="auto" w:fill="FFFFFF"/>
        <w:spacing w:after="0" w:line="220" w:lineRule="exact"/>
        <w:ind w:left="0"/>
        <w:contextualSpacing/>
        <w:jc w:val="both"/>
        <w:rPr>
          <w:rFonts w:ascii="Arial" w:hAnsi="Arial" w:cs="Arial"/>
          <w:bCs/>
          <w:color w:val="000000"/>
          <w:sz w:val="18"/>
          <w:szCs w:val="18"/>
        </w:rPr>
      </w:pPr>
      <w:r w:rsidRPr="004F539B">
        <w:rPr>
          <w:rFonts w:ascii="Arial" w:hAnsi="Arial" w:cs="Arial"/>
          <w:b/>
          <w:bCs/>
          <w:color w:val="000000"/>
          <w:sz w:val="18"/>
          <w:szCs w:val="18"/>
        </w:rPr>
        <w:t>Przygotowanie zawodowe dorosłych</w:t>
      </w:r>
      <w:r w:rsidRPr="004F539B">
        <w:rPr>
          <w:rFonts w:ascii="Arial" w:hAnsi="Arial" w:cs="Arial"/>
          <w:bCs/>
          <w:color w:val="000000"/>
          <w:sz w:val="18"/>
          <w:szCs w:val="18"/>
        </w:rPr>
        <w:t xml:space="preserve"> to instrument aktywizacji, realizowany bez nawiązania stosunku pracy</w:t>
      </w:r>
      <w:r>
        <w:rPr>
          <w:rFonts w:ascii="Arial" w:hAnsi="Arial" w:cs="Arial"/>
          <w:bCs/>
          <w:color w:val="000000"/>
          <w:sz w:val="18"/>
          <w:szCs w:val="18"/>
        </w:rPr>
        <w:t xml:space="preserve">              </w:t>
      </w:r>
      <w:r w:rsidRPr="004F539B">
        <w:rPr>
          <w:rFonts w:ascii="Arial" w:hAnsi="Arial" w:cs="Arial"/>
          <w:bCs/>
          <w:color w:val="000000"/>
          <w:sz w:val="18"/>
          <w:szCs w:val="18"/>
        </w:rPr>
        <w:t xml:space="preserve"> </w:t>
      </w:r>
    </w:p>
    <w:p w14:paraId="3E6606B8" w14:textId="51F059D5" w:rsidR="000E6BE0" w:rsidRPr="004F539B" w:rsidRDefault="000E6BE0" w:rsidP="00A20BEA">
      <w:pPr>
        <w:shd w:val="clear" w:color="auto" w:fill="FFFFFF"/>
        <w:spacing w:after="0" w:line="220" w:lineRule="exact"/>
        <w:contextualSpacing/>
        <w:jc w:val="both"/>
        <w:rPr>
          <w:rFonts w:ascii="Arial" w:hAnsi="Arial" w:cs="Arial"/>
          <w:bCs/>
          <w:color w:val="000000"/>
          <w:sz w:val="18"/>
          <w:szCs w:val="18"/>
        </w:rPr>
      </w:pPr>
      <w:r w:rsidRPr="004F539B">
        <w:rPr>
          <w:rFonts w:ascii="Arial" w:hAnsi="Arial" w:cs="Arial"/>
          <w:bCs/>
          <w:color w:val="000000"/>
          <w:sz w:val="18"/>
          <w:szCs w:val="18"/>
        </w:rPr>
        <w:t xml:space="preserve">z pracodawcą, według programu ukierunkowanego na nabycie umiejętności praktycznych oraz zdobycie wiedzy teoretycznej, zakończony egzaminem. </w:t>
      </w:r>
    </w:p>
    <w:p w14:paraId="6B1CA4B9" w14:textId="77777777" w:rsidR="000E6BE0" w:rsidRPr="004F539B" w:rsidRDefault="000E6BE0" w:rsidP="00A20BEA">
      <w:pPr>
        <w:numPr>
          <w:ilvl w:val="0"/>
          <w:numId w:val="16"/>
        </w:numPr>
        <w:shd w:val="clear" w:color="auto" w:fill="FFFFFF"/>
        <w:spacing w:after="0" w:line="220" w:lineRule="exact"/>
        <w:ind w:left="0"/>
        <w:contextualSpacing/>
        <w:jc w:val="both"/>
        <w:rPr>
          <w:rFonts w:ascii="Arial" w:hAnsi="Arial" w:cs="Arial"/>
          <w:bCs/>
          <w:color w:val="000000"/>
          <w:sz w:val="18"/>
          <w:szCs w:val="18"/>
        </w:rPr>
      </w:pPr>
      <w:r w:rsidRPr="004F539B">
        <w:rPr>
          <w:rFonts w:ascii="Arial" w:hAnsi="Arial" w:cs="Arial"/>
          <w:b/>
          <w:bCs/>
          <w:color w:val="000000"/>
          <w:sz w:val="18"/>
          <w:szCs w:val="18"/>
        </w:rPr>
        <w:t>Przygotowanie zawodowe dorosłych odbywa się w dwóch formach:</w:t>
      </w:r>
    </w:p>
    <w:p w14:paraId="44E82BEB" w14:textId="77777777" w:rsidR="000E6BE0" w:rsidRPr="004F539B" w:rsidRDefault="000E6BE0" w:rsidP="00A20BEA">
      <w:pPr>
        <w:numPr>
          <w:ilvl w:val="0"/>
          <w:numId w:val="17"/>
        </w:numPr>
        <w:shd w:val="clear" w:color="auto" w:fill="FFFFFF"/>
        <w:spacing w:after="0" w:line="220" w:lineRule="exact"/>
        <w:ind w:left="0"/>
        <w:jc w:val="both"/>
        <w:rPr>
          <w:rFonts w:ascii="Arial" w:hAnsi="Arial" w:cs="Arial"/>
          <w:color w:val="000000"/>
          <w:sz w:val="18"/>
          <w:szCs w:val="18"/>
        </w:rPr>
      </w:pPr>
      <w:r w:rsidRPr="004F539B">
        <w:rPr>
          <w:rFonts w:ascii="Arial" w:hAnsi="Arial" w:cs="Arial"/>
          <w:b/>
          <w:bCs/>
          <w:color w:val="000000"/>
          <w:sz w:val="18"/>
          <w:szCs w:val="18"/>
        </w:rPr>
        <w:t>Praktycznej nauki zawodu dorosłych</w:t>
      </w:r>
      <w:r w:rsidRPr="004F539B">
        <w:rPr>
          <w:rFonts w:ascii="Arial" w:hAnsi="Arial" w:cs="Arial"/>
          <w:color w:val="000000"/>
          <w:sz w:val="18"/>
          <w:szCs w:val="18"/>
        </w:rPr>
        <w:t>, umożliwiającej przystąpienie do egzaminu kwalifikacyjnego na tytuł zawodowy lub egzaminu czeladniczego, trwającej 12 - 18 miesięcy i kończącej się egzaminem przeprowadzonym przez komisję egzaminacyjną powołaną przez kuratora oświaty i otrzymaniem świadectwa na tytuł zawodowy lub czeladniczy.</w:t>
      </w:r>
    </w:p>
    <w:p w14:paraId="19E9A0A1" w14:textId="0D210195" w:rsidR="000E6BE0" w:rsidRPr="004F539B" w:rsidRDefault="000E6BE0" w:rsidP="00A20BEA">
      <w:pPr>
        <w:numPr>
          <w:ilvl w:val="0"/>
          <w:numId w:val="17"/>
        </w:numPr>
        <w:shd w:val="clear" w:color="auto" w:fill="FFFFFF"/>
        <w:spacing w:after="0" w:line="220" w:lineRule="exact"/>
        <w:ind w:left="0"/>
        <w:contextualSpacing/>
        <w:jc w:val="both"/>
        <w:rPr>
          <w:rFonts w:ascii="Arial" w:hAnsi="Arial" w:cs="Arial"/>
          <w:color w:val="000000"/>
          <w:sz w:val="18"/>
          <w:szCs w:val="18"/>
        </w:rPr>
      </w:pPr>
      <w:r w:rsidRPr="004F539B">
        <w:rPr>
          <w:rFonts w:ascii="Arial" w:hAnsi="Arial" w:cs="Arial"/>
          <w:b/>
          <w:bCs/>
          <w:color w:val="000000"/>
          <w:sz w:val="18"/>
          <w:szCs w:val="18"/>
        </w:rPr>
        <w:t>Przyuczenia do pracy dorosłych</w:t>
      </w:r>
      <w:r w:rsidRPr="004F539B">
        <w:rPr>
          <w:rFonts w:ascii="Arial" w:hAnsi="Arial" w:cs="Arial"/>
          <w:color w:val="000000"/>
          <w:sz w:val="18"/>
          <w:szCs w:val="18"/>
        </w:rPr>
        <w:t>, mającego na celu zdobycie wybranych kwalifikacji zawodowych lub umiejętności, niezbędnych do wykonywania określonych zadań zawodowych, właściwych dla zawodu występującego w klasyfikacji zawodów i specjalności dla potrzeb rynku pracy, trwającej 3 – 6 miesięcy</w:t>
      </w:r>
      <w:r w:rsidR="00495F78">
        <w:rPr>
          <w:rFonts w:ascii="Arial" w:hAnsi="Arial" w:cs="Arial"/>
          <w:color w:val="000000"/>
          <w:sz w:val="18"/>
          <w:szCs w:val="18"/>
        </w:rPr>
        <w:t xml:space="preserve"> </w:t>
      </w:r>
      <w:r w:rsidRPr="004F539B">
        <w:rPr>
          <w:rFonts w:ascii="Arial" w:hAnsi="Arial" w:cs="Arial"/>
          <w:color w:val="000000"/>
          <w:sz w:val="18"/>
          <w:szCs w:val="18"/>
        </w:rPr>
        <w:t xml:space="preserve">i kończącej się egzaminem sprawdzającym przeprowadzonym przez komisję egzaminacyjną powołaną przez kuratora oświaty lub przez instytucję szkoleniową </w:t>
      </w:r>
      <w:r w:rsidRPr="004F539B">
        <w:rPr>
          <w:rFonts w:ascii="Arial" w:eastAsia="Calibri" w:hAnsi="Arial" w:cs="Arial"/>
          <w:color w:val="000000"/>
          <w:sz w:val="18"/>
          <w:szCs w:val="18"/>
          <w:shd w:val="clear" w:color="auto" w:fill="FFFFFF"/>
        </w:rPr>
        <w:t>wskazaną przez starostę i otrzymaniem zaświadczenia potwierdzającego nabyte umiejętności.</w:t>
      </w:r>
    </w:p>
    <w:p w14:paraId="32C3F431" w14:textId="77777777" w:rsidR="000E6BE0" w:rsidRPr="004F539B" w:rsidRDefault="000E6BE0" w:rsidP="00A20BEA">
      <w:pPr>
        <w:numPr>
          <w:ilvl w:val="0"/>
          <w:numId w:val="16"/>
        </w:numPr>
        <w:shd w:val="clear" w:color="auto" w:fill="FFFFFF"/>
        <w:spacing w:after="0" w:line="220" w:lineRule="exact"/>
        <w:ind w:left="0"/>
        <w:contextualSpacing/>
        <w:jc w:val="both"/>
        <w:rPr>
          <w:rFonts w:ascii="Arial" w:hAnsi="Arial" w:cs="Arial"/>
          <w:color w:val="000000"/>
          <w:sz w:val="18"/>
          <w:szCs w:val="18"/>
        </w:rPr>
      </w:pPr>
      <w:r w:rsidRPr="004F539B">
        <w:rPr>
          <w:rFonts w:ascii="Arial" w:hAnsi="Arial" w:cs="Arial"/>
          <w:color w:val="000000"/>
          <w:sz w:val="18"/>
          <w:szCs w:val="18"/>
        </w:rPr>
        <w:t>Przygotowanie zawodowe dorosłych jest realizowane według programu ukierunkowanego na zdobycie umiejętności praktycznych i wiedzy teoretycznej do wykonywania określonych zadań zawodowych. Program przygotowania zawodowego dorosłych jest przygotowany przez pracodawcę lub pracodawcę i instytucję szkoleniową. </w:t>
      </w:r>
      <w:r w:rsidRPr="004F539B">
        <w:rPr>
          <w:rFonts w:ascii="Arial" w:hAnsi="Arial" w:cs="Arial"/>
          <w:b/>
          <w:bCs/>
          <w:color w:val="000000"/>
          <w:sz w:val="18"/>
          <w:szCs w:val="18"/>
        </w:rPr>
        <w:t>Program</w:t>
      </w:r>
      <w:r w:rsidRPr="004F539B">
        <w:rPr>
          <w:rFonts w:ascii="Arial" w:hAnsi="Arial" w:cs="Arial"/>
          <w:color w:val="000000"/>
          <w:sz w:val="18"/>
          <w:szCs w:val="18"/>
        </w:rPr>
        <w:t> praktycznej nauki zawodu uwzględnia standardy wymagań będące podstawą przeprowadzenia egzaminu i niezbędne do wykonywania danego zawodu. Program przyuczenia do pracy dorosłych uwzględnia standardy kwalifikacji zawodowych dostępnych w bazach danych ministra właściwego do spraw pracy.</w:t>
      </w:r>
    </w:p>
    <w:p w14:paraId="227BBC04" w14:textId="77777777" w:rsidR="000E6BE0" w:rsidRPr="004F539B" w:rsidRDefault="000E6BE0" w:rsidP="00A20BEA">
      <w:pPr>
        <w:numPr>
          <w:ilvl w:val="0"/>
          <w:numId w:val="16"/>
        </w:numPr>
        <w:shd w:val="clear" w:color="auto" w:fill="FFFFFF"/>
        <w:spacing w:after="0" w:line="220" w:lineRule="exact"/>
        <w:ind w:left="0"/>
        <w:contextualSpacing/>
        <w:jc w:val="both"/>
        <w:rPr>
          <w:rFonts w:ascii="Arial" w:hAnsi="Arial" w:cs="Arial"/>
          <w:color w:val="000000"/>
          <w:sz w:val="18"/>
          <w:szCs w:val="18"/>
        </w:rPr>
      </w:pPr>
      <w:r w:rsidRPr="004F539B">
        <w:rPr>
          <w:rFonts w:ascii="Arial" w:hAnsi="Arial" w:cs="Arial"/>
          <w:color w:val="000000"/>
          <w:sz w:val="18"/>
          <w:szCs w:val="18"/>
        </w:rPr>
        <w:t>Starosta zawiera z pracodawcą lub z pracodawcą i instytucją szkoleniową wpisaną do rejestru prowadzonego przez wojewódzki urząd pracy  </w:t>
      </w:r>
      <w:r w:rsidRPr="004F539B">
        <w:rPr>
          <w:rFonts w:ascii="Arial" w:hAnsi="Arial" w:cs="Arial"/>
          <w:b/>
          <w:bCs/>
          <w:color w:val="000000"/>
          <w:sz w:val="18"/>
          <w:szCs w:val="18"/>
        </w:rPr>
        <w:t>umowę</w:t>
      </w:r>
      <w:r w:rsidRPr="004F539B">
        <w:rPr>
          <w:rFonts w:ascii="Arial" w:hAnsi="Arial" w:cs="Arial"/>
          <w:color w:val="000000"/>
          <w:sz w:val="18"/>
          <w:szCs w:val="18"/>
        </w:rPr>
        <w:t> w sprawie przygotowania zawodowego dorosłych. Przygotowanie zawodowe dorosłych nie może przekraczać 8 godzin zegarowych dziennie  i 40 godzin zegarowych tygodniowo.</w:t>
      </w:r>
    </w:p>
    <w:p w14:paraId="7FE8B27A" w14:textId="77777777" w:rsidR="000E6BE0" w:rsidRPr="004F539B" w:rsidRDefault="000E6BE0" w:rsidP="00A20BEA">
      <w:pPr>
        <w:numPr>
          <w:ilvl w:val="0"/>
          <w:numId w:val="16"/>
        </w:numPr>
        <w:shd w:val="clear" w:color="auto" w:fill="FFFFFF"/>
        <w:spacing w:after="0" w:line="220" w:lineRule="exact"/>
        <w:ind w:left="0"/>
        <w:contextualSpacing/>
        <w:jc w:val="both"/>
        <w:rPr>
          <w:rFonts w:ascii="Arial" w:hAnsi="Arial" w:cs="Arial"/>
          <w:color w:val="000000"/>
          <w:sz w:val="18"/>
          <w:szCs w:val="18"/>
        </w:rPr>
      </w:pPr>
      <w:r w:rsidRPr="004F539B">
        <w:rPr>
          <w:rFonts w:ascii="Arial" w:hAnsi="Arial" w:cs="Arial"/>
          <w:b/>
          <w:bCs/>
          <w:color w:val="000000"/>
          <w:sz w:val="18"/>
          <w:szCs w:val="18"/>
        </w:rPr>
        <w:t>Pracodawca realizujący przygotowanie zawodowe dorosłych:</w:t>
      </w:r>
    </w:p>
    <w:p w14:paraId="1D13E809" w14:textId="77777777" w:rsidR="000E6BE0" w:rsidRPr="004F539B" w:rsidRDefault="000E6BE0" w:rsidP="00A20BEA">
      <w:pPr>
        <w:numPr>
          <w:ilvl w:val="0"/>
          <w:numId w:val="18"/>
        </w:numPr>
        <w:shd w:val="clear" w:color="auto" w:fill="FFFFFF"/>
        <w:spacing w:after="0" w:line="220" w:lineRule="exact"/>
        <w:ind w:left="0"/>
        <w:jc w:val="both"/>
        <w:rPr>
          <w:rFonts w:ascii="Arial" w:hAnsi="Arial" w:cs="Arial"/>
          <w:color w:val="000000"/>
          <w:sz w:val="18"/>
          <w:szCs w:val="18"/>
        </w:rPr>
      </w:pPr>
      <w:r w:rsidRPr="004F539B">
        <w:rPr>
          <w:rFonts w:ascii="Arial" w:hAnsi="Arial" w:cs="Arial"/>
          <w:color w:val="000000"/>
          <w:sz w:val="18"/>
          <w:szCs w:val="18"/>
        </w:rPr>
        <w:t>Wyznacza opiekuna uczestnika przygotowania zawodowego dorosłych z uwzględnieniem imienia i nazwiska oraz zajmowanego stanowiska.</w:t>
      </w:r>
    </w:p>
    <w:p w14:paraId="1FB96289" w14:textId="77777777" w:rsidR="000E6BE0" w:rsidRPr="004F539B" w:rsidRDefault="000E6BE0" w:rsidP="00A20BEA">
      <w:pPr>
        <w:numPr>
          <w:ilvl w:val="0"/>
          <w:numId w:val="18"/>
        </w:numPr>
        <w:shd w:val="clear" w:color="auto" w:fill="FFFFFF"/>
        <w:spacing w:after="0" w:line="220" w:lineRule="exact"/>
        <w:ind w:left="0"/>
        <w:jc w:val="both"/>
        <w:rPr>
          <w:rFonts w:ascii="Arial" w:hAnsi="Arial" w:cs="Arial"/>
          <w:color w:val="000000"/>
          <w:sz w:val="18"/>
          <w:szCs w:val="18"/>
        </w:rPr>
      </w:pPr>
      <w:r w:rsidRPr="004F539B">
        <w:rPr>
          <w:rFonts w:ascii="Arial" w:hAnsi="Arial" w:cs="Arial"/>
          <w:color w:val="000000"/>
          <w:sz w:val="18"/>
          <w:szCs w:val="18"/>
        </w:rPr>
        <w:t>Zapoznaje uczestnika z programem i obowiązkami.</w:t>
      </w:r>
    </w:p>
    <w:p w14:paraId="2605DD44" w14:textId="77777777" w:rsidR="000E6BE0" w:rsidRPr="004F539B" w:rsidRDefault="000E6BE0" w:rsidP="00A20BEA">
      <w:pPr>
        <w:numPr>
          <w:ilvl w:val="0"/>
          <w:numId w:val="18"/>
        </w:numPr>
        <w:shd w:val="clear" w:color="auto" w:fill="FFFFFF"/>
        <w:spacing w:after="0" w:line="220" w:lineRule="exact"/>
        <w:ind w:left="0"/>
        <w:jc w:val="both"/>
        <w:rPr>
          <w:rFonts w:ascii="Arial" w:hAnsi="Arial" w:cs="Arial"/>
          <w:color w:val="000000"/>
          <w:sz w:val="18"/>
          <w:szCs w:val="18"/>
        </w:rPr>
      </w:pPr>
      <w:r w:rsidRPr="004F539B">
        <w:rPr>
          <w:rFonts w:ascii="Arial" w:hAnsi="Arial" w:cs="Arial"/>
          <w:color w:val="000000"/>
          <w:sz w:val="18"/>
          <w:szCs w:val="18"/>
        </w:rPr>
        <w:t>Realizuje program przygotowania zawodowego dorosłych.</w:t>
      </w:r>
    </w:p>
    <w:p w14:paraId="4A0635B8" w14:textId="77777777" w:rsidR="000E6BE0" w:rsidRPr="004F539B" w:rsidRDefault="000E6BE0" w:rsidP="00A20BEA">
      <w:pPr>
        <w:numPr>
          <w:ilvl w:val="0"/>
          <w:numId w:val="18"/>
        </w:numPr>
        <w:shd w:val="clear" w:color="auto" w:fill="FFFFFF"/>
        <w:spacing w:after="0" w:line="220" w:lineRule="exact"/>
        <w:ind w:left="0"/>
        <w:jc w:val="both"/>
        <w:rPr>
          <w:rFonts w:ascii="Arial" w:hAnsi="Arial" w:cs="Arial"/>
          <w:color w:val="000000"/>
          <w:sz w:val="18"/>
          <w:szCs w:val="18"/>
        </w:rPr>
      </w:pPr>
      <w:r w:rsidRPr="004F539B">
        <w:rPr>
          <w:rFonts w:ascii="Arial" w:hAnsi="Arial" w:cs="Arial"/>
          <w:color w:val="000000"/>
          <w:sz w:val="18"/>
          <w:szCs w:val="18"/>
        </w:rPr>
        <w:t>Prowadzi dokumentację w szczególności:</w:t>
      </w:r>
    </w:p>
    <w:p w14:paraId="6B47C0A3" w14:textId="77777777" w:rsidR="000E6BE0" w:rsidRPr="004F539B" w:rsidRDefault="000E6BE0" w:rsidP="00A20BEA">
      <w:pPr>
        <w:numPr>
          <w:ilvl w:val="0"/>
          <w:numId w:val="19"/>
        </w:numPr>
        <w:shd w:val="clear" w:color="auto" w:fill="FFFFFF"/>
        <w:spacing w:after="0" w:line="220" w:lineRule="exact"/>
        <w:ind w:left="0"/>
        <w:jc w:val="both"/>
        <w:rPr>
          <w:rFonts w:ascii="Arial" w:hAnsi="Arial" w:cs="Arial"/>
          <w:color w:val="000000"/>
          <w:sz w:val="18"/>
          <w:szCs w:val="18"/>
        </w:rPr>
      </w:pPr>
      <w:r w:rsidRPr="004F539B">
        <w:rPr>
          <w:rFonts w:ascii="Arial" w:hAnsi="Arial" w:cs="Arial"/>
          <w:color w:val="000000"/>
          <w:sz w:val="18"/>
          <w:szCs w:val="18"/>
        </w:rPr>
        <w:t>listy obecności,</w:t>
      </w:r>
    </w:p>
    <w:p w14:paraId="3AB62387" w14:textId="77777777" w:rsidR="000E6BE0" w:rsidRPr="004F539B" w:rsidRDefault="000E6BE0" w:rsidP="00A20BEA">
      <w:pPr>
        <w:numPr>
          <w:ilvl w:val="0"/>
          <w:numId w:val="19"/>
        </w:numPr>
        <w:shd w:val="clear" w:color="auto" w:fill="FFFFFF"/>
        <w:spacing w:after="0" w:line="220" w:lineRule="exact"/>
        <w:ind w:left="0"/>
        <w:jc w:val="both"/>
        <w:rPr>
          <w:rFonts w:ascii="Arial" w:hAnsi="Arial" w:cs="Arial"/>
          <w:color w:val="000000"/>
          <w:sz w:val="18"/>
          <w:szCs w:val="18"/>
        </w:rPr>
      </w:pPr>
      <w:r w:rsidRPr="004F539B">
        <w:rPr>
          <w:rFonts w:ascii="Arial" w:hAnsi="Arial" w:cs="Arial"/>
          <w:color w:val="000000"/>
          <w:sz w:val="18"/>
          <w:szCs w:val="18"/>
        </w:rPr>
        <w:t>dziennik zajęć zawierający zadania praktyczne i tematy zajęć teoretycznych,</w:t>
      </w:r>
    </w:p>
    <w:p w14:paraId="787DC4B0" w14:textId="77777777" w:rsidR="000E6BE0" w:rsidRPr="004F539B" w:rsidRDefault="000E6BE0" w:rsidP="00A20BEA">
      <w:pPr>
        <w:numPr>
          <w:ilvl w:val="0"/>
          <w:numId w:val="19"/>
        </w:numPr>
        <w:shd w:val="clear" w:color="auto" w:fill="FFFFFF"/>
        <w:spacing w:after="0" w:line="220" w:lineRule="exact"/>
        <w:ind w:left="0"/>
        <w:jc w:val="both"/>
        <w:rPr>
          <w:rFonts w:ascii="Arial" w:hAnsi="Arial" w:cs="Arial"/>
          <w:color w:val="000000"/>
          <w:sz w:val="18"/>
          <w:szCs w:val="18"/>
        </w:rPr>
      </w:pPr>
      <w:r w:rsidRPr="004F539B">
        <w:rPr>
          <w:rFonts w:ascii="Arial" w:hAnsi="Arial" w:cs="Arial"/>
          <w:color w:val="000000"/>
          <w:sz w:val="18"/>
          <w:szCs w:val="18"/>
        </w:rPr>
        <w:t xml:space="preserve"> wyniki sprawdzianów okresowych,</w:t>
      </w:r>
    </w:p>
    <w:p w14:paraId="0BEF7B31" w14:textId="77777777" w:rsidR="000E6BE0" w:rsidRPr="004F539B" w:rsidRDefault="000E6BE0" w:rsidP="00A20BEA">
      <w:pPr>
        <w:numPr>
          <w:ilvl w:val="0"/>
          <w:numId w:val="19"/>
        </w:numPr>
        <w:shd w:val="clear" w:color="auto" w:fill="FFFFFF"/>
        <w:spacing w:after="0" w:line="220" w:lineRule="exact"/>
        <w:ind w:left="0"/>
        <w:jc w:val="both"/>
        <w:rPr>
          <w:rFonts w:ascii="Arial" w:hAnsi="Arial" w:cs="Arial"/>
          <w:color w:val="000000"/>
          <w:sz w:val="18"/>
          <w:szCs w:val="18"/>
        </w:rPr>
      </w:pPr>
      <w:r w:rsidRPr="004F539B">
        <w:rPr>
          <w:rFonts w:ascii="Arial" w:hAnsi="Arial" w:cs="Arial"/>
          <w:color w:val="000000"/>
          <w:sz w:val="18"/>
          <w:szCs w:val="18"/>
        </w:rPr>
        <w:t>wyniki i protokół egzaminu wewnętrznego jeżeli został przeprowadzony.</w:t>
      </w:r>
    </w:p>
    <w:p w14:paraId="2860590E" w14:textId="77777777" w:rsidR="000E6BE0" w:rsidRDefault="000E6BE0" w:rsidP="00A20BEA">
      <w:pPr>
        <w:numPr>
          <w:ilvl w:val="0"/>
          <w:numId w:val="18"/>
        </w:numPr>
        <w:shd w:val="clear" w:color="auto" w:fill="FFFFFF"/>
        <w:spacing w:after="0" w:line="220" w:lineRule="exact"/>
        <w:ind w:left="0"/>
        <w:jc w:val="both"/>
        <w:rPr>
          <w:rFonts w:ascii="Arial" w:hAnsi="Arial" w:cs="Arial"/>
          <w:color w:val="000000"/>
          <w:sz w:val="18"/>
          <w:szCs w:val="18"/>
        </w:rPr>
      </w:pPr>
      <w:r w:rsidRPr="004F539B">
        <w:rPr>
          <w:rFonts w:ascii="Arial" w:hAnsi="Arial" w:cs="Arial"/>
          <w:color w:val="000000"/>
          <w:sz w:val="18"/>
          <w:szCs w:val="18"/>
        </w:rPr>
        <w:t xml:space="preserve">Zapewnia uczestnikowi odpowiednie warunki realizacji programu z uwzględnieniem profilaktyki ochrony zdrowia, higieny </w:t>
      </w:r>
    </w:p>
    <w:p w14:paraId="7D55C5F6" w14:textId="5009F09B" w:rsidR="000E6BE0" w:rsidRPr="004F539B" w:rsidRDefault="000E6BE0" w:rsidP="00A20BEA">
      <w:pPr>
        <w:shd w:val="clear" w:color="auto" w:fill="FFFFFF"/>
        <w:spacing w:after="0" w:line="220" w:lineRule="exact"/>
        <w:jc w:val="both"/>
        <w:rPr>
          <w:rFonts w:ascii="Arial" w:hAnsi="Arial" w:cs="Arial"/>
          <w:color w:val="000000"/>
          <w:sz w:val="18"/>
          <w:szCs w:val="18"/>
        </w:rPr>
      </w:pPr>
      <w:r w:rsidRPr="004F539B">
        <w:rPr>
          <w:rFonts w:ascii="Arial" w:hAnsi="Arial" w:cs="Arial"/>
          <w:color w:val="000000"/>
          <w:sz w:val="18"/>
          <w:szCs w:val="18"/>
        </w:rPr>
        <w:t>i bezpieczeństwa pracy.</w:t>
      </w:r>
    </w:p>
    <w:p w14:paraId="5E98734A" w14:textId="77777777" w:rsidR="000E6BE0" w:rsidRPr="004F539B" w:rsidRDefault="000E6BE0" w:rsidP="00A20BEA">
      <w:pPr>
        <w:numPr>
          <w:ilvl w:val="0"/>
          <w:numId w:val="18"/>
        </w:numPr>
        <w:shd w:val="clear" w:color="auto" w:fill="FFFFFF"/>
        <w:spacing w:after="0" w:line="220" w:lineRule="exact"/>
        <w:ind w:left="0"/>
        <w:jc w:val="both"/>
        <w:rPr>
          <w:rFonts w:ascii="Arial" w:hAnsi="Arial" w:cs="Arial"/>
          <w:color w:val="000000"/>
          <w:sz w:val="18"/>
          <w:szCs w:val="18"/>
        </w:rPr>
      </w:pPr>
      <w:r w:rsidRPr="004F539B">
        <w:rPr>
          <w:rFonts w:ascii="Arial" w:hAnsi="Arial" w:cs="Arial"/>
          <w:color w:val="000000"/>
          <w:sz w:val="18"/>
          <w:szCs w:val="18"/>
        </w:rPr>
        <w:t>Przeprowadza szkolenia BHP i ppoż.</w:t>
      </w:r>
    </w:p>
    <w:p w14:paraId="198BC0B7" w14:textId="77777777" w:rsidR="000E6BE0" w:rsidRPr="004F539B" w:rsidRDefault="000E6BE0" w:rsidP="00A20BEA">
      <w:pPr>
        <w:numPr>
          <w:ilvl w:val="0"/>
          <w:numId w:val="18"/>
        </w:numPr>
        <w:shd w:val="clear" w:color="auto" w:fill="FFFFFF"/>
        <w:spacing w:after="0" w:line="220" w:lineRule="exact"/>
        <w:ind w:left="0"/>
        <w:jc w:val="both"/>
        <w:rPr>
          <w:rFonts w:ascii="Arial" w:hAnsi="Arial" w:cs="Arial"/>
          <w:color w:val="000000"/>
          <w:sz w:val="18"/>
          <w:szCs w:val="18"/>
        </w:rPr>
      </w:pPr>
      <w:r w:rsidRPr="004F539B">
        <w:rPr>
          <w:rFonts w:ascii="Arial" w:hAnsi="Arial" w:cs="Arial"/>
          <w:color w:val="000000"/>
          <w:sz w:val="18"/>
          <w:szCs w:val="18"/>
        </w:rPr>
        <w:t>Przydziela odzież i obuwie robocze, środki ochrony i środki higieny osobistej.</w:t>
      </w:r>
    </w:p>
    <w:p w14:paraId="216CF65D" w14:textId="77777777" w:rsidR="000E6BE0" w:rsidRPr="004F539B" w:rsidRDefault="000E6BE0" w:rsidP="00A20BEA">
      <w:pPr>
        <w:numPr>
          <w:ilvl w:val="0"/>
          <w:numId w:val="18"/>
        </w:numPr>
        <w:shd w:val="clear" w:color="auto" w:fill="FFFFFF"/>
        <w:spacing w:after="0" w:line="220" w:lineRule="exact"/>
        <w:ind w:left="0"/>
        <w:jc w:val="both"/>
        <w:rPr>
          <w:rFonts w:ascii="Arial" w:hAnsi="Arial" w:cs="Arial"/>
          <w:color w:val="000000"/>
          <w:sz w:val="18"/>
          <w:szCs w:val="18"/>
        </w:rPr>
      </w:pPr>
      <w:r w:rsidRPr="004F539B">
        <w:rPr>
          <w:rFonts w:ascii="Arial" w:hAnsi="Arial" w:cs="Arial"/>
          <w:color w:val="000000"/>
          <w:sz w:val="18"/>
          <w:szCs w:val="18"/>
        </w:rPr>
        <w:t>Zapewnia na zasadach przewidzianych dla pracowników bezpłatne posiłki i napoje profilaktyczne.</w:t>
      </w:r>
    </w:p>
    <w:p w14:paraId="6C340501" w14:textId="77777777" w:rsidR="000E6BE0" w:rsidRPr="004F539B" w:rsidRDefault="000E6BE0" w:rsidP="00A20BEA">
      <w:pPr>
        <w:numPr>
          <w:ilvl w:val="0"/>
          <w:numId w:val="18"/>
        </w:numPr>
        <w:shd w:val="clear" w:color="auto" w:fill="FFFFFF"/>
        <w:spacing w:after="0" w:line="220" w:lineRule="exact"/>
        <w:ind w:left="0"/>
        <w:jc w:val="both"/>
        <w:rPr>
          <w:rFonts w:ascii="Arial" w:hAnsi="Arial" w:cs="Arial"/>
          <w:color w:val="000000"/>
          <w:sz w:val="18"/>
          <w:szCs w:val="18"/>
        </w:rPr>
      </w:pPr>
      <w:r w:rsidRPr="004F539B">
        <w:rPr>
          <w:rFonts w:ascii="Arial" w:hAnsi="Arial" w:cs="Arial"/>
          <w:color w:val="000000"/>
          <w:sz w:val="18"/>
          <w:szCs w:val="18"/>
        </w:rPr>
        <w:t>Niezwłocznie informuje starostę o wszelkich zdarzeniach mających wpływ na realizację programu przygotowania zawodowego.</w:t>
      </w:r>
    </w:p>
    <w:p w14:paraId="22B0F28C" w14:textId="77777777" w:rsidR="000E6BE0" w:rsidRPr="004F539B" w:rsidRDefault="000E6BE0" w:rsidP="00A20BEA">
      <w:pPr>
        <w:numPr>
          <w:ilvl w:val="0"/>
          <w:numId w:val="18"/>
        </w:numPr>
        <w:shd w:val="clear" w:color="auto" w:fill="FFFFFF"/>
        <w:spacing w:after="0" w:line="220" w:lineRule="exact"/>
        <w:ind w:left="0"/>
        <w:jc w:val="both"/>
        <w:rPr>
          <w:rFonts w:ascii="Arial" w:hAnsi="Arial" w:cs="Arial"/>
          <w:color w:val="000000"/>
          <w:sz w:val="18"/>
          <w:szCs w:val="18"/>
        </w:rPr>
      </w:pPr>
      <w:r w:rsidRPr="004F539B">
        <w:rPr>
          <w:rFonts w:ascii="Arial" w:hAnsi="Arial" w:cs="Arial"/>
          <w:color w:val="000000"/>
          <w:sz w:val="18"/>
          <w:szCs w:val="18"/>
        </w:rPr>
        <w:t>Dostarcza staroście w terminie do 5 dni po zakończeniu miesiąca listy obecności uczestnika przygotowania zawodowego dorosłych.</w:t>
      </w:r>
    </w:p>
    <w:p w14:paraId="7955B002" w14:textId="77777777" w:rsidR="000E6BE0" w:rsidRPr="004F539B" w:rsidRDefault="000E6BE0" w:rsidP="00A20BEA">
      <w:pPr>
        <w:numPr>
          <w:ilvl w:val="0"/>
          <w:numId w:val="18"/>
        </w:numPr>
        <w:shd w:val="clear" w:color="auto" w:fill="FFFFFF"/>
        <w:spacing w:after="0" w:line="220" w:lineRule="exact"/>
        <w:ind w:left="0"/>
        <w:jc w:val="both"/>
        <w:rPr>
          <w:rFonts w:ascii="Arial" w:hAnsi="Arial" w:cs="Arial"/>
          <w:color w:val="000000"/>
          <w:sz w:val="18"/>
          <w:szCs w:val="18"/>
        </w:rPr>
      </w:pPr>
      <w:r w:rsidRPr="004F539B">
        <w:rPr>
          <w:rFonts w:ascii="Arial" w:hAnsi="Arial" w:cs="Arial"/>
          <w:color w:val="000000"/>
          <w:sz w:val="18"/>
          <w:szCs w:val="18"/>
        </w:rPr>
        <w:t>Umożliwia staroście wykonywanie zadań związanych z nadzorem nad realizacją programu.</w:t>
      </w:r>
    </w:p>
    <w:p w14:paraId="674E440C" w14:textId="7C5CEAD5" w:rsidR="000E6BE0" w:rsidRPr="004F539B" w:rsidRDefault="000E6BE0" w:rsidP="00A20BEA">
      <w:pPr>
        <w:numPr>
          <w:ilvl w:val="0"/>
          <w:numId w:val="18"/>
        </w:numPr>
        <w:shd w:val="clear" w:color="auto" w:fill="FFFFFF"/>
        <w:spacing w:after="0" w:line="220" w:lineRule="exact"/>
        <w:ind w:left="0"/>
        <w:jc w:val="both"/>
        <w:rPr>
          <w:rFonts w:ascii="Arial" w:hAnsi="Arial" w:cs="Arial"/>
          <w:color w:val="000000"/>
          <w:sz w:val="18"/>
          <w:szCs w:val="18"/>
        </w:rPr>
      </w:pPr>
      <w:r w:rsidRPr="004F539B">
        <w:rPr>
          <w:rFonts w:ascii="Arial" w:hAnsi="Arial" w:cs="Arial"/>
          <w:color w:val="000000"/>
          <w:sz w:val="18"/>
          <w:szCs w:val="18"/>
        </w:rPr>
        <w:t>W terminie do 7 dni po zakończeniu przygotowania zawodowego dorosłych wydaje uczestnikowi zaświadczenie</w:t>
      </w:r>
      <w:r w:rsidR="000B7C1E">
        <w:rPr>
          <w:rFonts w:ascii="Arial" w:hAnsi="Arial" w:cs="Arial"/>
          <w:color w:val="000000"/>
          <w:sz w:val="18"/>
          <w:szCs w:val="18"/>
        </w:rPr>
        <w:t xml:space="preserve"> </w:t>
      </w:r>
      <w:r w:rsidRPr="004F539B">
        <w:rPr>
          <w:rFonts w:ascii="Arial" w:hAnsi="Arial" w:cs="Arial"/>
          <w:color w:val="000000"/>
          <w:sz w:val="18"/>
          <w:szCs w:val="18"/>
        </w:rPr>
        <w:t>o jego ukończeniu.</w:t>
      </w:r>
    </w:p>
    <w:p w14:paraId="40955BFF" w14:textId="77777777" w:rsidR="000E6BE0" w:rsidRPr="004F539B" w:rsidRDefault="000E6BE0" w:rsidP="00A20BEA">
      <w:pPr>
        <w:numPr>
          <w:ilvl w:val="0"/>
          <w:numId w:val="18"/>
        </w:numPr>
        <w:shd w:val="clear" w:color="auto" w:fill="FFFFFF"/>
        <w:spacing w:after="0" w:line="220" w:lineRule="exact"/>
        <w:ind w:left="0"/>
        <w:jc w:val="both"/>
        <w:rPr>
          <w:rFonts w:ascii="Arial" w:hAnsi="Arial" w:cs="Arial"/>
          <w:color w:val="000000"/>
          <w:sz w:val="18"/>
          <w:szCs w:val="18"/>
        </w:rPr>
      </w:pPr>
      <w:r w:rsidRPr="004F539B">
        <w:rPr>
          <w:rFonts w:ascii="Arial" w:hAnsi="Arial" w:cs="Arial"/>
          <w:color w:val="000000"/>
          <w:sz w:val="18"/>
          <w:szCs w:val="18"/>
        </w:rPr>
        <w:t>Zobowiązuje się do zwolnienia uczestnika przygotowania zawodowego dorosłych na zajęcia prowadzone przez instytucję szkoleniową.</w:t>
      </w:r>
    </w:p>
    <w:p w14:paraId="3CF72519" w14:textId="77777777" w:rsidR="000E6BE0" w:rsidRPr="004F539B" w:rsidRDefault="000E6BE0" w:rsidP="00A20BEA">
      <w:pPr>
        <w:numPr>
          <w:ilvl w:val="0"/>
          <w:numId w:val="16"/>
        </w:numPr>
        <w:shd w:val="clear" w:color="auto" w:fill="FFFFFF"/>
        <w:spacing w:after="0" w:line="220" w:lineRule="exact"/>
        <w:ind w:left="0"/>
        <w:contextualSpacing/>
        <w:jc w:val="both"/>
        <w:rPr>
          <w:rFonts w:ascii="Arial" w:hAnsi="Arial" w:cs="Arial"/>
          <w:color w:val="000000"/>
          <w:sz w:val="18"/>
          <w:szCs w:val="18"/>
        </w:rPr>
      </w:pPr>
      <w:r w:rsidRPr="004F539B">
        <w:rPr>
          <w:rFonts w:ascii="Arial" w:hAnsi="Arial" w:cs="Arial"/>
          <w:bCs/>
          <w:color w:val="000000"/>
          <w:sz w:val="18"/>
          <w:szCs w:val="18"/>
        </w:rPr>
        <w:lastRenderedPageBreak/>
        <w:t>Opiekunem uczestnika praktycznej nauki dorosłych może być osoba, która posiada kwalifikacje  instruktora praktycznej nauki zawodu, określone w przepisach praktycznej nauki zawodu.</w:t>
      </w:r>
    </w:p>
    <w:p w14:paraId="7056F34A" w14:textId="77777777" w:rsidR="000E6BE0" w:rsidRPr="004F539B" w:rsidRDefault="000E6BE0" w:rsidP="00A20BEA">
      <w:pPr>
        <w:numPr>
          <w:ilvl w:val="0"/>
          <w:numId w:val="16"/>
        </w:numPr>
        <w:shd w:val="clear" w:color="auto" w:fill="FFFFFF"/>
        <w:spacing w:after="0" w:line="220" w:lineRule="exact"/>
        <w:ind w:left="0"/>
        <w:contextualSpacing/>
        <w:jc w:val="both"/>
        <w:rPr>
          <w:rFonts w:ascii="Arial" w:hAnsi="Arial" w:cs="Arial"/>
          <w:color w:val="000000"/>
          <w:sz w:val="18"/>
          <w:szCs w:val="18"/>
        </w:rPr>
      </w:pPr>
      <w:r w:rsidRPr="004F539B">
        <w:rPr>
          <w:rFonts w:ascii="Arial" w:hAnsi="Arial" w:cs="Arial"/>
          <w:bCs/>
          <w:color w:val="000000"/>
          <w:sz w:val="18"/>
          <w:szCs w:val="18"/>
        </w:rPr>
        <w:t>Opiekunem uczestnika przygotowania zawodowego dorosłych w formie przyuczenia do pracy dorosłych może być osoba, która posiada:</w:t>
      </w:r>
    </w:p>
    <w:p w14:paraId="52C05B76" w14:textId="77777777" w:rsidR="000E6BE0" w:rsidRPr="004F539B" w:rsidRDefault="000E6BE0" w:rsidP="00A20BEA">
      <w:pPr>
        <w:numPr>
          <w:ilvl w:val="0"/>
          <w:numId w:val="20"/>
        </w:numPr>
        <w:shd w:val="clear" w:color="auto" w:fill="FFFFFF"/>
        <w:spacing w:after="0" w:line="220" w:lineRule="exact"/>
        <w:ind w:left="0"/>
        <w:jc w:val="both"/>
        <w:rPr>
          <w:rFonts w:ascii="Arial" w:hAnsi="Arial" w:cs="Arial"/>
          <w:color w:val="000000"/>
          <w:sz w:val="18"/>
          <w:szCs w:val="18"/>
        </w:rPr>
      </w:pPr>
      <w:r w:rsidRPr="004F539B">
        <w:rPr>
          <w:rFonts w:ascii="Arial" w:hAnsi="Arial" w:cs="Arial"/>
          <w:color w:val="000000"/>
          <w:sz w:val="18"/>
          <w:szCs w:val="18"/>
        </w:rPr>
        <w:t>co najmniej wykształcenie średnie,</w:t>
      </w:r>
    </w:p>
    <w:p w14:paraId="3881A831" w14:textId="77777777" w:rsidR="000E6BE0" w:rsidRPr="004F539B" w:rsidRDefault="000E6BE0" w:rsidP="00A20BEA">
      <w:pPr>
        <w:numPr>
          <w:ilvl w:val="0"/>
          <w:numId w:val="20"/>
        </w:numPr>
        <w:shd w:val="clear" w:color="auto" w:fill="FFFFFF"/>
        <w:spacing w:after="0" w:line="220" w:lineRule="exact"/>
        <w:ind w:left="0"/>
        <w:jc w:val="both"/>
        <w:rPr>
          <w:rFonts w:ascii="Arial" w:hAnsi="Arial" w:cs="Arial"/>
          <w:color w:val="000000"/>
          <w:sz w:val="18"/>
          <w:szCs w:val="18"/>
        </w:rPr>
      </w:pPr>
      <w:r w:rsidRPr="004F539B">
        <w:rPr>
          <w:rFonts w:ascii="Arial" w:hAnsi="Arial" w:cs="Arial"/>
          <w:color w:val="000000"/>
          <w:sz w:val="18"/>
          <w:szCs w:val="18"/>
        </w:rPr>
        <w:t>3 letni staż pracy w zawodzie obejmującym zadania zawodowe, do realizacji których są wymagane umiejętności zdobywane w trakcie przyuczenia,</w:t>
      </w:r>
    </w:p>
    <w:p w14:paraId="611E2FF9" w14:textId="77777777" w:rsidR="000E6BE0" w:rsidRPr="004F539B" w:rsidRDefault="000E6BE0" w:rsidP="00A20BEA">
      <w:pPr>
        <w:numPr>
          <w:ilvl w:val="0"/>
          <w:numId w:val="20"/>
        </w:numPr>
        <w:shd w:val="clear" w:color="auto" w:fill="FFFFFF"/>
        <w:spacing w:after="0" w:line="220" w:lineRule="exact"/>
        <w:ind w:left="0"/>
        <w:jc w:val="both"/>
        <w:rPr>
          <w:rFonts w:ascii="Arial" w:hAnsi="Arial" w:cs="Arial"/>
          <w:color w:val="000000"/>
          <w:sz w:val="18"/>
          <w:szCs w:val="18"/>
        </w:rPr>
      </w:pPr>
      <w:r w:rsidRPr="004F539B">
        <w:rPr>
          <w:rFonts w:ascii="Arial" w:hAnsi="Arial" w:cs="Arial"/>
          <w:color w:val="000000"/>
          <w:sz w:val="18"/>
          <w:szCs w:val="18"/>
        </w:rPr>
        <w:t>roczne doświadczenie w wykonywaniu zadań z zakresu nadzoru nad pracownikami, stażystami lub praktykantami.</w:t>
      </w:r>
    </w:p>
    <w:p w14:paraId="5E234AEE" w14:textId="77777777" w:rsidR="000E6BE0" w:rsidRPr="004F539B" w:rsidRDefault="000E6BE0" w:rsidP="00A20BEA">
      <w:pPr>
        <w:numPr>
          <w:ilvl w:val="0"/>
          <w:numId w:val="16"/>
        </w:numPr>
        <w:shd w:val="clear" w:color="auto" w:fill="FFFFFF"/>
        <w:spacing w:after="0" w:line="220" w:lineRule="exact"/>
        <w:ind w:left="0"/>
        <w:contextualSpacing/>
        <w:jc w:val="both"/>
        <w:rPr>
          <w:rFonts w:ascii="Arial" w:hAnsi="Arial" w:cs="Arial"/>
          <w:color w:val="000000"/>
          <w:sz w:val="18"/>
          <w:szCs w:val="18"/>
        </w:rPr>
      </w:pPr>
      <w:r w:rsidRPr="004F539B">
        <w:rPr>
          <w:rFonts w:ascii="Arial" w:hAnsi="Arial" w:cs="Arial"/>
          <w:b/>
          <w:bCs/>
          <w:color w:val="000000"/>
          <w:sz w:val="18"/>
          <w:szCs w:val="18"/>
        </w:rPr>
        <w:t>Do zadań opiekunów uczestników przygotowania zawodowego dorosłych należy:</w:t>
      </w:r>
    </w:p>
    <w:p w14:paraId="0AFE86BF" w14:textId="77777777" w:rsidR="000E6BE0" w:rsidRPr="004F539B" w:rsidRDefault="000E6BE0" w:rsidP="00A20BEA">
      <w:pPr>
        <w:numPr>
          <w:ilvl w:val="0"/>
          <w:numId w:val="23"/>
        </w:numPr>
        <w:shd w:val="clear" w:color="auto" w:fill="FFFFFF"/>
        <w:spacing w:after="0" w:line="220" w:lineRule="exact"/>
        <w:ind w:left="0"/>
        <w:jc w:val="both"/>
        <w:rPr>
          <w:rFonts w:ascii="Arial" w:hAnsi="Arial" w:cs="Arial"/>
          <w:color w:val="000000"/>
          <w:sz w:val="18"/>
          <w:szCs w:val="18"/>
        </w:rPr>
      </w:pPr>
      <w:r w:rsidRPr="004F539B">
        <w:rPr>
          <w:rFonts w:ascii="Arial" w:hAnsi="Arial" w:cs="Arial"/>
          <w:color w:val="000000"/>
          <w:sz w:val="18"/>
          <w:szCs w:val="18"/>
        </w:rPr>
        <w:t>zapoznanie uczestnika z jego prawami i obowiązkami oraz z programem przygotowania zawodowego dorosłych,</w:t>
      </w:r>
    </w:p>
    <w:p w14:paraId="618411A5" w14:textId="77777777" w:rsidR="000E6BE0" w:rsidRPr="004F539B" w:rsidRDefault="000E6BE0" w:rsidP="00A20BEA">
      <w:pPr>
        <w:numPr>
          <w:ilvl w:val="0"/>
          <w:numId w:val="23"/>
        </w:numPr>
        <w:shd w:val="clear" w:color="auto" w:fill="FFFFFF"/>
        <w:spacing w:after="0" w:line="220" w:lineRule="exact"/>
        <w:ind w:left="0"/>
        <w:jc w:val="both"/>
        <w:rPr>
          <w:rFonts w:ascii="Arial" w:hAnsi="Arial" w:cs="Arial"/>
          <w:color w:val="000000"/>
          <w:sz w:val="18"/>
          <w:szCs w:val="18"/>
        </w:rPr>
      </w:pPr>
      <w:r w:rsidRPr="004F539B">
        <w:rPr>
          <w:rFonts w:ascii="Arial" w:hAnsi="Arial" w:cs="Arial"/>
          <w:color w:val="000000"/>
          <w:sz w:val="18"/>
          <w:szCs w:val="18"/>
        </w:rPr>
        <w:t>wyznaczenie zadań praktycznych oraz organizacja zajęć teoretycznych przewidzianych programem przygotowania zawodowego dorosłych,</w:t>
      </w:r>
    </w:p>
    <w:p w14:paraId="60D18434" w14:textId="77777777" w:rsidR="000E6BE0" w:rsidRDefault="000E6BE0" w:rsidP="00A20BEA">
      <w:pPr>
        <w:numPr>
          <w:ilvl w:val="0"/>
          <w:numId w:val="23"/>
        </w:numPr>
        <w:shd w:val="clear" w:color="auto" w:fill="FFFFFF"/>
        <w:spacing w:after="0" w:line="220" w:lineRule="exact"/>
        <w:ind w:left="0"/>
        <w:jc w:val="both"/>
        <w:rPr>
          <w:rFonts w:ascii="Arial" w:hAnsi="Arial" w:cs="Arial"/>
          <w:color w:val="000000"/>
          <w:sz w:val="18"/>
          <w:szCs w:val="18"/>
        </w:rPr>
      </w:pPr>
      <w:r w:rsidRPr="004F539B">
        <w:rPr>
          <w:rFonts w:ascii="Arial" w:hAnsi="Arial" w:cs="Arial"/>
          <w:color w:val="000000"/>
          <w:sz w:val="18"/>
          <w:szCs w:val="18"/>
        </w:rPr>
        <w:t xml:space="preserve">nadzór nad wykonywaniem zadań przez uczestnika przygotowania zawodowego dorosłych oraz udzielenie mu wskazówek </w:t>
      </w:r>
    </w:p>
    <w:p w14:paraId="22A5D2FD" w14:textId="13453366" w:rsidR="000E6BE0" w:rsidRPr="004F539B" w:rsidRDefault="000E6BE0" w:rsidP="00A20BEA">
      <w:pPr>
        <w:shd w:val="clear" w:color="auto" w:fill="FFFFFF"/>
        <w:spacing w:after="0" w:line="220" w:lineRule="exact"/>
        <w:jc w:val="both"/>
        <w:rPr>
          <w:rFonts w:ascii="Arial" w:hAnsi="Arial" w:cs="Arial"/>
          <w:color w:val="000000"/>
          <w:sz w:val="18"/>
          <w:szCs w:val="18"/>
        </w:rPr>
      </w:pPr>
      <w:r w:rsidRPr="004F539B">
        <w:rPr>
          <w:rFonts w:ascii="Arial" w:hAnsi="Arial" w:cs="Arial"/>
          <w:color w:val="000000"/>
          <w:sz w:val="18"/>
          <w:szCs w:val="18"/>
        </w:rPr>
        <w:t>i niezbędnej pomocy,</w:t>
      </w:r>
    </w:p>
    <w:p w14:paraId="4E9C0AE7" w14:textId="77777777" w:rsidR="000E6BE0" w:rsidRPr="004F539B" w:rsidRDefault="000E6BE0" w:rsidP="00A20BEA">
      <w:pPr>
        <w:numPr>
          <w:ilvl w:val="0"/>
          <w:numId w:val="23"/>
        </w:numPr>
        <w:shd w:val="clear" w:color="auto" w:fill="FFFFFF"/>
        <w:spacing w:after="0" w:line="220" w:lineRule="exact"/>
        <w:ind w:left="0"/>
        <w:jc w:val="both"/>
        <w:rPr>
          <w:rFonts w:ascii="Arial" w:hAnsi="Arial" w:cs="Arial"/>
          <w:color w:val="000000"/>
          <w:sz w:val="18"/>
          <w:szCs w:val="18"/>
        </w:rPr>
      </w:pPr>
      <w:r w:rsidRPr="004F539B">
        <w:rPr>
          <w:rFonts w:ascii="Arial" w:hAnsi="Arial" w:cs="Arial"/>
          <w:color w:val="000000"/>
          <w:sz w:val="18"/>
          <w:szCs w:val="18"/>
        </w:rPr>
        <w:t>współpraca z urzędem pracy i instytucją szkoleniową przy realizacji programu przygotowania zawodowego dorosłych,</w:t>
      </w:r>
    </w:p>
    <w:p w14:paraId="535B1556" w14:textId="77777777" w:rsidR="000E6BE0" w:rsidRPr="004F539B" w:rsidRDefault="000E6BE0" w:rsidP="00A20BEA">
      <w:pPr>
        <w:numPr>
          <w:ilvl w:val="0"/>
          <w:numId w:val="23"/>
        </w:numPr>
        <w:shd w:val="clear" w:color="auto" w:fill="FFFFFF"/>
        <w:spacing w:after="0" w:line="220" w:lineRule="exact"/>
        <w:ind w:left="0"/>
        <w:jc w:val="both"/>
        <w:rPr>
          <w:rFonts w:ascii="Arial" w:hAnsi="Arial" w:cs="Arial"/>
          <w:color w:val="000000"/>
          <w:sz w:val="18"/>
          <w:szCs w:val="18"/>
        </w:rPr>
      </w:pPr>
      <w:r w:rsidRPr="004F539B">
        <w:rPr>
          <w:rFonts w:ascii="Arial" w:hAnsi="Arial" w:cs="Arial"/>
          <w:color w:val="000000"/>
          <w:sz w:val="18"/>
          <w:szCs w:val="18"/>
        </w:rPr>
        <w:t>prowadzenie dokumentacji realizacji programu przygotowania zawodowego dorosłych u pracodawcy.</w:t>
      </w:r>
    </w:p>
    <w:p w14:paraId="3361F3AC" w14:textId="77777777" w:rsidR="000E6BE0" w:rsidRPr="000E6BE0" w:rsidRDefault="000E6BE0" w:rsidP="00A20BEA">
      <w:pPr>
        <w:numPr>
          <w:ilvl w:val="0"/>
          <w:numId w:val="16"/>
        </w:numPr>
        <w:shd w:val="clear" w:color="auto" w:fill="FFFFFF"/>
        <w:spacing w:after="0" w:line="220" w:lineRule="exact"/>
        <w:ind w:left="0"/>
        <w:contextualSpacing/>
        <w:jc w:val="both"/>
        <w:rPr>
          <w:rFonts w:ascii="Arial" w:hAnsi="Arial" w:cs="Arial"/>
          <w:color w:val="000000"/>
          <w:sz w:val="18"/>
          <w:szCs w:val="18"/>
        </w:rPr>
      </w:pPr>
      <w:r w:rsidRPr="004F539B">
        <w:rPr>
          <w:rFonts w:ascii="Arial" w:eastAsia="Calibri" w:hAnsi="Arial" w:cs="Arial"/>
          <w:sz w:val="18"/>
          <w:szCs w:val="18"/>
        </w:rPr>
        <w:t xml:space="preserve">Starosta refunduje ze środków Funduszu Pracy pracodawcy, z którym zawarł umowę  w sprawie realizacji przygotowania zawodowego dorosłych, określone w umowie wydatki poniesione na uczestnika przygotowania zawodowego dorosłych, </w:t>
      </w:r>
    </w:p>
    <w:p w14:paraId="684E60C7" w14:textId="60C9A8EA" w:rsidR="000E6BE0" w:rsidRPr="004F539B" w:rsidRDefault="000E6BE0" w:rsidP="00A20BEA">
      <w:pPr>
        <w:shd w:val="clear" w:color="auto" w:fill="FFFFFF"/>
        <w:spacing w:after="0" w:line="220" w:lineRule="exact"/>
        <w:contextualSpacing/>
        <w:jc w:val="both"/>
        <w:rPr>
          <w:rFonts w:ascii="Arial" w:hAnsi="Arial" w:cs="Arial"/>
          <w:color w:val="000000"/>
          <w:sz w:val="18"/>
          <w:szCs w:val="18"/>
        </w:rPr>
      </w:pPr>
      <w:r w:rsidRPr="004F539B">
        <w:rPr>
          <w:rFonts w:ascii="Arial" w:eastAsia="Calibri" w:hAnsi="Arial" w:cs="Arial"/>
          <w:sz w:val="18"/>
          <w:szCs w:val="18"/>
        </w:rPr>
        <w:t>w szczególności na materiały i surowce, eksploatację maszyn i urządzeń, odzież roboczą, posiłki regeneracyjne i inne środki niezbędne do realizacji programu przygotowania zawodowego dorosłych w wymiarze do 2% przeciętnego miesięcznego wynagrodzenia za każdy pełny miesiąc realizacji programu.</w:t>
      </w:r>
    </w:p>
    <w:p w14:paraId="21E398A6" w14:textId="77777777" w:rsidR="000E6BE0" w:rsidRPr="004F539B" w:rsidRDefault="000E6BE0" w:rsidP="00A20BEA">
      <w:pPr>
        <w:numPr>
          <w:ilvl w:val="0"/>
          <w:numId w:val="16"/>
        </w:numPr>
        <w:shd w:val="clear" w:color="auto" w:fill="FFFFFF"/>
        <w:spacing w:after="0" w:line="220" w:lineRule="exact"/>
        <w:ind w:left="0"/>
        <w:contextualSpacing/>
        <w:jc w:val="both"/>
        <w:rPr>
          <w:rFonts w:ascii="Arial" w:hAnsi="Arial" w:cs="Arial"/>
          <w:color w:val="000000"/>
          <w:sz w:val="18"/>
          <w:szCs w:val="18"/>
        </w:rPr>
      </w:pPr>
      <w:r w:rsidRPr="004F539B">
        <w:rPr>
          <w:rFonts w:ascii="Arial" w:eastAsia="Calibri" w:hAnsi="Arial" w:cs="Arial"/>
          <w:sz w:val="18"/>
          <w:szCs w:val="18"/>
        </w:rPr>
        <w:t xml:space="preserve">Pracodawcy, z którym starosta zawarł umowę w sprawie realizacji przygotowania zawodowego dorosłych, przysługuje jednorazowa premia ze środków Funduszu Pracy po zakończeniu tej formy aktywizacji, jeżeli skierowany przez starostę uczestnik przygotowania zawodowego dorosłych ukończył program praktycznej nauki zawodu dorosłych lub przyuczenia do pracy dorosłych i zdał egzamin końcowy. Premia jest przyznawana za każdy pełny miesiąc programu przygotowania zawodowego dorosłych, zrealizowanego dla każdego skierowanego uczestnika. </w:t>
      </w:r>
      <w:r w:rsidRPr="004F539B">
        <w:rPr>
          <w:rFonts w:ascii="Arial" w:hAnsi="Arial" w:cs="Arial"/>
          <w:color w:val="000000"/>
          <w:sz w:val="18"/>
          <w:szCs w:val="18"/>
        </w:rPr>
        <w:t>Pracodawca powinien po ukończeniu realizacji programu przygotowania zawodowego dorosłych i pomyślnym zdaniu egzaminu przez uczestnika złożyć stosowny wniosek w terminie do 3 miesięcy.</w:t>
      </w:r>
    </w:p>
    <w:p w14:paraId="27F3FB0D" w14:textId="77777777" w:rsidR="000E6BE0" w:rsidRDefault="000E6BE0" w:rsidP="00A20BEA">
      <w:pPr>
        <w:numPr>
          <w:ilvl w:val="0"/>
          <w:numId w:val="16"/>
        </w:numPr>
        <w:shd w:val="clear" w:color="auto" w:fill="FFFFFF"/>
        <w:spacing w:after="0" w:line="220" w:lineRule="exact"/>
        <w:ind w:left="0"/>
        <w:contextualSpacing/>
        <w:jc w:val="both"/>
        <w:rPr>
          <w:rFonts w:ascii="Arial" w:hAnsi="Arial" w:cs="Arial"/>
          <w:color w:val="000000"/>
          <w:sz w:val="18"/>
          <w:szCs w:val="18"/>
        </w:rPr>
      </w:pPr>
      <w:r w:rsidRPr="004F539B">
        <w:rPr>
          <w:rFonts w:ascii="Arial" w:hAnsi="Arial" w:cs="Arial"/>
          <w:color w:val="000000"/>
          <w:sz w:val="18"/>
          <w:szCs w:val="18"/>
        </w:rPr>
        <w:t xml:space="preserve">Powyższa refundacja oraz premia stanowią pomoc de minimis i są przyznawane zgodnie                                                 </w:t>
      </w:r>
    </w:p>
    <w:p w14:paraId="3363D06D" w14:textId="4FCDDF15" w:rsidR="000E6BE0" w:rsidRPr="004F539B" w:rsidRDefault="000E6BE0" w:rsidP="00A20BEA">
      <w:pPr>
        <w:shd w:val="clear" w:color="auto" w:fill="FFFFFF"/>
        <w:spacing w:after="0" w:line="220" w:lineRule="exact"/>
        <w:contextualSpacing/>
        <w:jc w:val="both"/>
        <w:rPr>
          <w:rFonts w:ascii="Arial" w:hAnsi="Arial" w:cs="Arial"/>
          <w:color w:val="000000"/>
          <w:sz w:val="18"/>
          <w:szCs w:val="18"/>
        </w:rPr>
      </w:pPr>
      <w:r w:rsidRPr="004F539B">
        <w:rPr>
          <w:rFonts w:ascii="Arial" w:hAnsi="Arial" w:cs="Arial"/>
          <w:color w:val="000000"/>
          <w:sz w:val="18"/>
          <w:szCs w:val="18"/>
        </w:rPr>
        <w:t>z warunkami dopuszczalności pomocy de minimis.</w:t>
      </w:r>
    </w:p>
    <w:p w14:paraId="173FC150" w14:textId="77777777" w:rsidR="000E6BE0" w:rsidRPr="004F539B" w:rsidRDefault="000E6BE0" w:rsidP="00A20BEA">
      <w:pPr>
        <w:numPr>
          <w:ilvl w:val="0"/>
          <w:numId w:val="16"/>
        </w:numPr>
        <w:shd w:val="clear" w:color="auto" w:fill="FFFFFF"/>
        <w:spacing w:after="0" w:line="220" w:lineRule="exact"/>
        <w:ind w:left="0"/>
        <w:contextualSpacing/>
        <w:jc w:val="both"/>
        <w:rPr>
          <w:rFonts w:ascii="Arial" w:hAnsi="Arial" w:cs="Arial"/>
          <w:color w:val="000000"/>
          <w:sz w:val="18"/>
          <w:szCs w:val="18"/>
        </w:rPr>
      </w:pPr>
      <w:r w:rsidRPr="004F539B">
        <w:rPr>
          <w:rFonts w:ascii="Arial" w:hAnsi="Arial" w:cs="Arial"/>
          <w:b/>
          <w:bCs/>
          <w:color w:val="000000"/>
          <w:sz w:val="18"/>
          <w:szCs w:val="18"/>
        </w:rPr>
        <w:t>Na przygotowanie zawodowe dorosłych mogą być skierowane:</w:t>
      </w:r>
    </w:p>
    <w:p w14:paraId="03E7DA21" w14:textId="77777777" w:rsidR="000E6BE0" w:rsidRPr="004F539B" w:rsidRDefault="000E6BE0" w:rsidP="00A20BEA">
      <w:pPr>
        <w:numPr>
          <w:ilvl w:val="0"/>
          <w:numId w:val="24"/>
        </w:numPr>
        <w:shd w:val="clear" w:color="auto" w:fill="FFFFFF"/>
        <w:spacing w:after="0" w:line="220" w:lineRule="exact"/>
        <w:ind w:left="0"/>
        <w:jc w:val="both"/>
        <w:rPr>
          <w:rFonts w:ascii="Arial" w:hAnsi="Arial" w:cs="Arial"/>
          <w:color w:val="000000"/>
          <w:sz w:val="18"/>
          <w:szCs w:val="18"/>
        </w:rPr>
      </w:pPr>
      <w:r w:rsidRPr="004F539B">
        <w:rPr>
          <w:rFonts w:ascii="Arial" w:hAnsi="Arial" w:cs="Arial"/>
          <w:color w:val="000000"/>
          <w:sz w:val="18"/>
          <w:szCs w:val="18"/>
        </w:rPr>
        <w:t>Osoby bezrobotne.</w:t>
      </w:r>
    </w:p>
    <w:p w14:paraId="70A7E313" w14:textId="77777777" w:rsidR="000E6BE0" w:rsidRPr="004F539B" w:rsidRDefault="000E6BE0" w:rsidP="00A20BEA">
      <w:pPr>
        <w:numPr>
          <w:ilvl w:val="0"/>
          <w:numId w:val="24"/>
        </w:numPr>
        <w:shd w:val="clear" w:color="auto" w:fill="FFFFFF"/>
        <w:spacing w:after="0" w:line="220" w:lineRule="exact"/>
        <w:ind w:left="0"/>
        <w:jc w:val="both"/>
        <w:rPr>
          <w:rFonts w:ascii="Arial" w:hAnsi="Arial" w:cs="Arial"/>
          <w:color w:val="000000"/>
          <w:sz w:val="18"/>
          <w:szCs w:val="18"/>
        </w:rPr>
      </w:pPr>
      <w:r w:rsidRPr="004F539B">
        <w:rPr>
          <w:rFonts w:ascii="Arial" w:hAnsi="Arial" w:cs="Arial"/>
          <w:color w:val="000000"/>
          <w:sz w:val="18"/>
          <w:szCs w:val="18"/>
        </w:rPr>
        <w:t>Osoby poszukujące pracy:</w:t>
      </w:r>
    </w:p>
    <w:p w14:paraId="648A21EA" w14:textId="77777777" w:rsidR="000E6BE0" w:rsidRDefault="000E6BE0" w:rsidP="00A20BEA">
      <w:pPr>
        <w:numPr>
          <w:ilvl w:val="0"/>
          <w:numId w:val="21"/>
        </w:numPr>
        <w:shd w:val="clear" w:color="auto" w:fill="FFFFFF"/>
        <w:spacing w:after="0" w:line="220" w:lineRule="exact"/>
        <w:ind w:left="0"/>
        <w:jc w:val="both"/>
        <w:rPr>
          <w:rFonts w:ascii="Arial" w:hAnsi="Arial" w:cs="Arial"/>
          <w:color w:val="000000"/>
          <w:sz w:val="18"/>
          <w:szCs w:val="18"/>
        </w:rPr>
      </w:pPr>
      <w:r w:rsidRPr="004F539B">
        <w:rPr>
          <w:rFonts w:ascii="Arial" w:hAnsi="Arial" w:cs="Arial"/>
          <w:color w:val="000000"/>
          <w:sz w:val="18"/>
          <w:szCs w:val="18"/>
        </w:rPr>
        <w:t>otrzymujące świadczenie socjalne przysługujące na urlopie górniczym lub górniczy zasiłek socjalny określone</w:t>
      </w:r>
      <w:r>
        <w:rPr>
          <w:rFonts w:ascii="Arial" w:hAnsi="Arial" w:cs="Arial"/>
          <w:color w:val="000000"/>
          <w:sz w:val="18"/>
          <w:szCs w:val="18"/>
        </w:rPr>
        <w:t xml:space="preserve">              </w:t>
      </w:r>
      <w:r w:rsidRPr="004F539B">
        <w:rPr>
          <w:rFonts w:ascii="Arial" w:hAnsi="Arial" w:cs="Arial"/>
          <w:color w:val="000000"/>
          <w:sz w:val="18"/>
          <w:szCs w:val="18"/>
        </w:rPr>
        <w:t xml:space="preserve"> </w:t>
      </w:r>
    </w:p>
    <w:p w14:paraId="73BF4DDB" w14:textId="55F2F411" w:rsidR="000E6BE0" w:rsidRPr="004F539B" w:rsidRDefault="000E6BE0" w:rsidP="00A20BEA">
      <w:pPr>
        <w:shd w:val="clear" w:color="auto" w:fill="FFFFFF"/>
        <w:spacing w:after="0" w:line="220" w:lineRule="exact"/>
        <w:jc w:val="both"/>
        <w:rPr>
          <w:rFonts w:ascii="Arial" w:hAnsi="Arial" w:cs="Arial"/>
          <w:color w:val="000000"/>
          <w:sz w:val="18"/>
          <w:szCs w:val="18"/>
        </w:rPr>
      </w:pPr>
      <w:r w:rsidRPr="004F539B">
        <w:rPr>
          <w:rFonts w:ascii="Arial" w:hAnsi="Arial" w:cs="Arial"/>
          <w:color w:val="000000"/>
          <w:sz w:val="18"/>
          <w:szCs w:val="18"/>
        </w:rPr>
        <w:t>w odrębnych przepisach,</w:t>
      </w:r>
    </w:p>
    <w:p w14:paraId="26555123" w14:textId="77777777" w:rsidR="000E6BE0" w:rsidRDefault="000E6BE0" w:rsidP="00A20BEA">
      <w:pPr>
        <w:numPr>
          <w:ilvl w:val="0"/>
          <w:numId w:val="21"/>
        </w:numPr>
        <w:shd w:val="clear" w:color="auto" w:fill="FFFFFF"/>
        <w:spacing w:after="0" w:line="220" w:lineRule="exact"/>
        <w:ind w:left="0"/>
        <w:jc w:val="both"/>
        <w:rPr>
          <w:rFonts w:ascii="Arial" w:hAnsi="Arial" w:cs="Arial"/>
          <w:color w:val="000000"/>
          <w:sz w:val="18"/>
          <w:szCs w:val="18"/>
        </w:rPr>
      </w:pPr>
      <w:r w:rsidRPr="004F539B">
        <w:rPr>
          <w:rFonts w:ascii="Arial" w:hAnsi="Arial" w:cs="Arial"/>
          <w:color w:val="000000"/>
          <w:sz w:val="18"/>
          <w:szCs w:val="18"/>
        </w:rPr>
        <w:t xml:space="preserve">uczestniczące w zajęciach w Centrum Integracji Społecznej lub indywidualnym programie integracji o których jest mowa </w:t>
      </w:r>
    </w:p>
    <w:p w14:paraId="0D1AB170" w14:textId="224403DF" w:rsidR="000E6BE0" w:rsidRPr="004F539B" w:rsidRDefault="000E6BE0" w:rsidP="00A20BEA">
      <w:pPr>
        <w:shd w:val="clear" w:color="auto" w:fill="FFFFFF"/>
        <w:spacing w:after="0" w:line="220" w:lineRule="exact"/>
        <w:jc w:val="both"/>
        <w:rPr>
          <w:rFonts w:ascii="Arial" w:hAnsi="Arial" w:cs="Arial"/>
          <w:color w:val="000000"/>
          <w:sz w:val="18"/>
          <w:szCs w:val="18"/>
        </w:rPr>
      </w:pPr>
      <w:r w:rsidRPr="004F539B">
        <w:rPr>
          <w:rFonts w:ascii="Arial" w:hAnsi="Arial" w:cs="Arial"/>
          <w:color w:val="000000"/>
          <w:sz w:val="18"/>
          <w:szCs w:val="18"/>
        </w:rPr>
        <w:t>w przepisach o pomocy społecznej,</w:t>
      </w:r>
    </w:p>
    <w:p w14:paraId="5415D84C" w14:textId="77777777" w:rsidR="000E6BE0" w:rsidRPr="004F539B" w:rsidRDefault="000E6BE0" w:rsidP="00A20BEA">
      <w:pPr>
        <w:numPr>
          <w:ilvl w:val="0"/>
          <w:numId w:val="21"/>
        </w:numPr>
        <w:shd w:val="clear" w:color="auto" w:fill="FFFFFF"/>
        <w:spacing w:after="0" w:line="220" w:lineRule="exact"/>
        <w:ind w:left="0"/>
        <w:jc w:val="both"/>
        <w:rPr>
          <w:rFonts w:ascii="Arial" w:hAnsi="Arial" w:cs="Arial"/>
          <w:color w:val="000000"/>
          <w:sz w:val="18"/>
          <w:szCs w:val="18"/>
        </w:rPr>
      </w:pPr>
      <w:r w:rsidRPr="004F539B">
        <w:rPr>
          <w:rFonts w:ascii="Arial" w:hAnsi="Arial" w:cs="Arial"/>
          <w:color w:val="000000"/>
          <w:sz w:val="18"/>
          <w:szCs w:val="18"/>
        </w:rPr>
        <w:t>będące żołnierzem rezerwy,</w:t>
      </w:r>
    </w:p>
    <w:p w14:paraId="6517C7CE" w14:textId="77777777" w:rsidR="000E6BE0" w:rsidRPr="004F539B" w:rsidRDefault="000E6BE0" w:rsidP="00A20BEA">
      <w:pPr>
        <w:numPr>
          <w:ilvl w:val="0"/>
          <w:numId w:val="21"/>
        </w:numPr>
        <w:shd w:val="clear" w:color="auto" w:fill="FFFFFF"/>
        <w:spacing w:after="0" w:line="220" w:lineRule="exact"/>
        <w:ind w:left="0"/>
        <w:jc w:val="both"/>
        <w:rPr>
          <w:rFonts w:ascii="Arial" w:hAnsi="Arial" w:cs="Arial"/>
          <w:color w:val="000000"/>
          <w:sz w:val="18"/>
          <w:szCs w:val="18"/>
        </w:rPr>
      </w:pPr>
      <w:r w:rsidRPr="004F539B">
        <w:rPr>
          <w:rFonts w:ascii="Arial" w:hAnsi="Arial" w:cs="Arial"/>
          <w:color w:val="000000"/>
          <w:sz w:val="18"/>
          <w:szCs w:val="18"/>
        </w:rPr>
        <w:t>pobierające rentę szkoleniową,</w:t>
      </w:r>
    </w:p>
    <w:p w14:paraId="5C590EC3" w14:textId="77777777" w:rsidR="000E6BE0" w:rsidRPr="004F539B" w:rsidRDefault="000E6BE0" w:rsidP="00A20BEA">
      <w:pPr>
        <w:numPr>
          <w:ilvl w:val="0"/>
          <w:numId w:val="21"/>
        </w:numPr>
        <w:shd w:val="clear" w:color="auto" w:fill="FFFFFF"/>
        <w:spacing w:after="0" w:line="220" w:lineRule="exact"/>
        <w:ind w:left="0"/>
        <w:jc w:val="both"/>
        <w:rPr>
          <w:rFonts w:ascii="Arial" w:hAnsi="Arial" w:cs="Arial"/>
          <w:color w:val="000000"/>
          <w:sz w:val="18"/>
          <w:szCs w:val="18"/>
        </w:rPr>
      </w:pPr>
      <w:r w:rsidRPr="004F539B">
        <w:rPr>
          <w:rFonts w:ascii="Arial" w:hAnsi="Arial" w:cs="Arial"/>
          <w:color w:val="000000"/>
          <w:sz w:val="18"/>
          <w:szCs w:val="18"/>
        </w:rPr>
        <w:t>pobierające świadczenie szkoleniowe przyznawane przez pracodawcę na wniosek pracownika na czas udziału pracownika w szkoleniach.</w:t>
      </w:r>
    </w:p>
    <w:p w14:paraId="5F984261" w14:textId="77777777" w:rsidR="000E6BE0" w:rsidRPr="004F539B" w:rsidRDefault="000E6BE0" w:rsidP="00A20BEA">
      <w:pPr>
        <w:numPr>
          <w:ilvl w:val="0"/>
          <w:numId w:val="16"/>
        </w:numPr>
        <w:shd w:val="clear" w:color="auto" w:fill="FFFFFF"/>
        <w:spacing w:after="0" w:line="220" w:lineRule="exact"/>
        <w:ind w:left="0"/>
        <w:contextualSpacing/>
        <w:jc w:val="both"/>
        <w:rPr>
          <w:rFonts w:ascii="Arial" w:hAnsi="Arial" w:cs="Arial"/>
          <w:color w:val="000000"/>
          <w:sz w:val="18"/>
          <w:szCs w:val="18"/>
        </w:rPr>
      </w:pPr>
      <w:r w:rsidRPr="004F539B">
        <w:rPr>
          <w:rFonts w:ascii="Arial" w:hAnsi="Arial" w:cs="Arial"/>
          <w:b/>
          <w:bCs/>
          <w:color w:val="000000"/>
          <w:sz w:val="18"/>
          <w:szCs w:val="18"/>
        </w:rPr>
        <w:t>Do obowiązków uczestnika przygotowania zawodowego dorosłych należy:</w:t>
      </w:r>
    </w:p>
    <w:p w14:paraId="6F376085" w14:textId="77777777" w:rsidR="000E6BE0" w:rsidRPr="004F539B" w:rsidRDefault="000E6BE0" w:rsidP="00A20BEA">
      <w:pPr>
        <w:numPr>
          <w:ilvl w:val="0"/>
          <w:numId w:val="22"/>
        </w:numPr>
        <w:shd w:val="clear" w:color="auto" w:fill="FFFFFF"/>
        <w:spacing w:after="0" w:line="220" w:lineRule="exact"/>
        <w:ind w:left="0"/>
        <w:jc w:val="both"/>
        <w:rPr>
          <w:rFonts w:ascii="Arial" w:hAnsi="Arial" w:cs="Arial"/>
          <w:color w:val="000000"/>
          <w:sz w:val="18"/>
          <w:szCs w:val="18"/>
        </w:rPr>
      </w:pPr>
      <w:r w:rsidRPr="004F539B">
        <w:rPr>
          <w:rFonts w:ascii="Arial" w:hAnsi="Arial" w:cs="Arial"/>
          <w:color w:val="000000"/>
          <w:sz w:val="18"/>
          <w:szCs w:val="18"/>
        </w:rPr>
        <w:t>branie czynnego udziału w zajęciach przewidzianych programem,</w:t>
      </w:r>
    </w:p>
    <w:p w14:paraId="3A7ED3FD" w14:textId="77777777" w:rsidR="000E6BE0" w:rsidRPr="004F539B" w:rsidRDefault="000E6BE0" w:rsidP="00A20BEA">
      <w:pPr>
        <w:numPr>
          <w:ilvl w:val="0"/>
          <w:numId w:val="22"/>
        </w:numPr>
        <w:shd w:val="clear" w:color="auto" w:fill="FFFFFF"/>
        <w:spacing w:after="0" w:line="220" w:lineRule="exact"/>
        <w:ind w:left="0"/>
        <w:jc w:val="both"/>
        <w:rPr>
          <w:rFonts w:ascii="Arial" w:hAnsi="Arial" w:cs="Arial"/>
          <w:color w:val="000000"/>
          <w:sz w:val="18"/>
          <w:szCs w:val="18"/>
        </w:rPr>
      </w:pPr>
      <w:r w:rsidRPr="004F539B">
        <w:rPr>
          <w:rFonts w:ascii="Arial" w:hAnsi="Arial" w:cs="Arial"/>
          <w:color w:val="000000"/>
          <w:sz w:val="18"/>
          <w:szCs w:val="18"/>
        </w:rPr>
        <w:t>stosowanie się do rozkładu czasu pracy i regulaminu pracy obowiązującego u pracodawcy,</w:t>
      </w:r>
    </w:p>
    <w:p w14:paraId="2E976C8D" w14:textId="77777777" w:rsidR="000E6BE0" w:rsidRPr="004F539B" w:rsidRDefault="000E6BE0" w:rsidP="00A20BEA">
      <w:pPr>
        <w:numPr>
          <w:ilvl w:val="0"/>
          <w:numId w:val="22"/>
        </w:numPr>
        <w:shd w:val="clear" w:color="auto" w:fill="FFFFFF"/>
        <w:spacing w:after="0" w:line="220" w:lineRule="exact"/>
        <w:ind w:left="0"/>
        <w:jc w:val="both"/>
        <w:rPr>
          <w:rFonts w:ascii="Arial" w:hAnsi="Arial" w:cs="Arial"/>
          <w:color w:val="000000"/>
          <w:sz w:val="18"/>
          <w:szCs w:val="18"/>
        </w:rPr>
      </w:pPr>
      <w:r w:rsidRPr="004F539B">
        <w:rPr>
          <w:rFonts w:ascii="Arial" w:hAnsi="Arial" w:cs="Arial"/>
          <w:color w:val="000000"/>
          <w:sz w:val="18"/>
          <w:szCs w:val="18"/>
        </w:rPr>
        <w:t>stosowanie się do planu nauczania i regulaminów obowiązujących w instytucji szkoleniowej,</w:t>
      </w:r>
    </w:p>
    <w:p w14:paraId="022C1652" w14:textId="77777777" w:rsidR="000E6BE0" w:rsidRPr="004F539B" w:rsidRDefault="000E6BE0" w:rsidP="00A20BEA">
      <w:pPr>
        <w:numPr>
          <w:ilvl w:val="0"/>
          <w:numId w:val="22"/>
        </w:numPr>
        <w:shd w:val="clear" w:color="auto" w:fill="FFFFFF"/>
        <w:spacing w:after="0" w:line="220" w:lineRule="exact"/>
        <w:ind w:left="0"/>
        <w:jc w:val="both"/>
        <w:rPr>
          <w:rFonts w:ascii="Arial" w:hAnsi="Arial" w:cs="Arial"/>
          <w:color w:val="000000"/>
          <w:sz w:val="18"/>
          <w:szCs w:val="18"/>
        </w:rPr>
      </w:pPr>
      <w:r w:rsidRPr="004F539B">
        <w:rPr>
          <w:rFonts w:ascii="Arial" w:hAnsi="Arial" w:cs="Arial"/>
          <w:color w:val="000000"/>
          <w:sz w:val="18"/>
          <w:szCs w:val="18"/>
        </w:rPr>
        <w:t>przystępowanie do sprawdzianów okresowych oraz egzaminów przewidzianych po zakończeniu programu przygotowania zawodowego dorosłych,</w:t>
      </w:r>
    </w:p>
    <w:p w14:paraId="70610AFF" w14:textId="77777777" w:rsidR="000E6BE0" w:rsidRPr="004F539B" w:rsidRDefault="000E6BE0" w:rsidP="00A20BEA">
      <w:pPr>
        <w:numPr>
          <w:ilvl w:val="0"/>
          <w:numId w:val="22"/>
        </w:numPr>
        <w:shd w:val="clear" w:color="auto" w:fill="FFFFFF"/>
        <w:spacing w:after="0" w:line="220" w:lineRule="exact"/>
        <w:ind w:left="0"/>
        <w:jc w:val="both"/>
        <w:rPr>
          <w:rFonts w:ascii="Arial" w:hAnsi="Arial" w:cs="Arial"/>
          <w:color w:val="000000"/>
          <w:sz w:val="18"/>
          <w:szCs w:val="18"/>
        </w:rPr>
      </w:pPr>
      <w:r w:rsidRPr="004F539B">
        <w:rPr>
          <w:rFonts w:ascii="Arial" w:hAnsi="Arial" w:cs="Arial"/>
          <w:color w:val="000000"/>
          <w:sz w:val="18"/>
          <w:szCs w:val="18"/>
        </w:rPr>
        <w:t>przedkładanie staroście ankiety z oceną przebiegu przygotowania zawodowego dorosłych,</w:t>
      </w:r>
    </w:p>
    <w:p w14:paraId="55EFD638" w14:textId="77777777" w:rsidR="000E6BE0" w:rsidRPr="004F539B" w:rsidRDefault="000E6BE0" w:rsidP="00A20BEA">
      <w:pPr>
        <w:numPr>
          <w:ilvl w:val="0"/>
          <w:numId w:val="22"/>
        </w:numPr>
        <w:shd w:val="clear" w:color="auto" w:fill="FFFFFF"/>
        <w:spacing w:after="0" w:line="220" w:lineRule="exact"/>
        <w:ind w:left="0"/>
        <w:jc w:val="both"/>
        <w:rPr>
          <w:rFonts w:ascii="Arial" w:hAnsi="Arial" w:cs="Arial"/>
          <w:color w:val="000000"/>
          <w:sz w:val="18"/>
          <w:szCs w:val="18"/>
        </w:rPr>
      </w:pPr>
      <w:r w:rsidRPr="004F539B">
        <w:rPr>
          <w:rFonts w:ascii="Arial" w:hAnsi="Arial" w:cs="Arial"/>
          <w:color w:val="000000"/>
          <w:sz w:val="18"/>
          <w:szCs w:val="18"/>
        </w:rPr>
        <w:t>okazanie staroście i pracodawcy świadectwa uzyskania tytułu zawodowego, świadectwa czeladniczego albo świadectwa potwierdzającego nabyte umiejętności.</w:t>
      </w:r>
    </w:p>
    <w:p w14:paraId="6CF9FD61" w14:textId="77777777" w:rsidR="000E6BE0" w:rsidRPr="004F539B" w:rsidRDefault="000E6BE0" w:rsidP="00A20BEA">
      <w:pPr>
        <w:numPr>
          <w:ilvl w:val="0"/>
          <w:numId w:val="16"/>
        </w:numPr>
        <w:shd w:val="clear" w:color="auto" w:fill="FFFFFF"/>
        <w:spacing w:after="0" w:line="220" w:lineRule="exact"/>
        <w:ind w:left="0"/>
        <w:contextualSpacing/>
        <w:jc w:val="both"/>
        <w:rPr>
          <w:rFonts w:ascii="Arial" w:hAnsi="Arial" w:cs="Arial"/>
          <w:color w:val="000000"/>
          <w:sz w:val="18"/>
          <w:szCs w:val="18"/>
        </w:rPr>
      </w:pPr>
      <w:r w:rsidRPr="004F539B">
        <w:rPr>
          <w:rFonts w:ascii="Arial" w:hAnsi="Arial" w:cs="Arial"/>
          <w:b/>
          <w:bCs/>
          <w:color w:val="000000"/>
          <w:sz w:val="18"/>
          <w:szCs w:val="18"/>
        </w:rPr>
        <w:t>Prawa uczestnika przygotowania zawodowego dorosłych:</w:t>
      </w:r>
    </w:p>
    <w:p w14:paraId="4D7A66AD" w14:textId="77777777" w:rsidR="000E6BE0" w:rsidRPr="004F539B" w:rsidRDefault="000E6BE0" w:rsidP="00A20BEA">
      <w:pPr>
        <w:numPr>
          <w:ilvl w:val="0"/>
          <w:numId w:val="25"/>
        </w:numPr>
        <w:shd w:val="clear" w:color="auto" w:fill="FFFFFF"/>
        <w:spacing w:after="0" w:line="220" w:lineRule="exact"/>
        <w:ind w:left="0"/>
        <w:jc w:val="both"/>
        <w:rPr>
          <w:rFonts w:ascii="Arial" w:hAnsi="Arial" w:cs="Arial"/>
          <w:color w:val="000000"/>
          <w:sz w:val="18"/>
          <w:szCs w:val="18"/>
        </w:rPr>
      </w:pPr>
      <w:r w:rsidRPr="004F539B">
        <w:rPr>
          <w:rFonts w:ascii="Arial" w:hAnsi="Arial" w:cs="Arial"/>
          <w:color w:val="000000"/>
          <w:sz w:val="18"/>
          <w:szCs w:val="18"/>
        </w:rPr>
        <w:t>Prawo do stypendium w ramach odbywania przygotowania zawodowego dorosłych w wysokości 120% zasiłku dla bezrobotnych. Za okres, za który przysługuje stypendium zasiłek nie przysługuje.</w:t>
      </w:r>
    </w:p>
    <w:p w14:paraId="6BC1DF2D" w14:textId="77777777" w:rsidR="000E6BE0" w:rsidRPr="004F539B" w:rsidRDefault="000E6BE0" w:rsidP="00A20BEA">
      <w:pPr>
        <w:numPr>
          <w:ilvl w:val="0"/>
          <w:numId w:val="25"/>
        </w:numPr>
        <w:shd w:val="clear" w:color="auto" w:fill="FFFFFF"/>
        <w:spacing w:after="0" w:line="220" w:lineRule="exact"/>
        <w:ind w:left="0"/>
        <w:jc w:val="both"/>
        <w:rPr>
          <w:rFonts w:ascii="Arial" w:hAnsi="Arial" w:cs="Arial"/>
          <w:color w:val="000000"/>
          <w:sz w:val="18"/>
          <w:szCs w:val="18"/>
        </w:rPr>
      </w:pPr>
      <w:r w:rsidRPr="004F539B">
        <w:rPr>
          <w:rFonts w:ascii="Arial" w:hAnsi="Arial" w:cs="Arial"/>
          <w:color w:val="000000"/>
          <w:sz w:val="18"/>
          <w:szCs w:val="18"/>
        </w:rPr>
        <w:t>Prawo do 2 dni wolnych za każde przepracowane 30 dni kalendarzowych.</w:t>
      </w:r>
    </w:p>
    <w:p w14:paraId="079BA382" w14:textId="77777777" w:rsidR="000E6BE0" w:rsidRPr="004F539B" w:rsidRDefault="000E6BE0" w:rsidP="00A20BEA">
      <w:pPr>
        <w:numPr>
          <w:ilvl w:val="0"/>
          <w:numId w:val="25"/>
        </w:numPr>
        <w:shd w:val="clear" w:color="auto" w:fill="FFFFFF"/>
        <w:spacing w:after="0" w:line="220" w:lineRule="exact"/>
        <w:ind w:left="0"/>
        <w:jc w:val="both"/>
        <w:rPr>
          <w:rFonts w:ascii="Arial" w:hAnsi="Arial" w:cs="Arial"/>
          <w:color w:val="000000"/>
          <w:sz w:val="18"/>
          <w:szCs w:val="18"/>
        </w:rPr>
      </w:pPr>
      <w:r w:rsidRPr="004F539B">
        <w:rPr>
          <w:rFonts w:ascii="Arial" w:hAnsi="Arial" w:cs="Arial"/>
          <w:color w:val="000000"/>
          <w:sz w:val="18"/>
          <w:szCs w:val="18"/>
        </w:rPr>
        <w:t>Prawo do zwrotu kosztów dojazdu z miejsca zamieszkania do miejsca odbywania przygotowania zawodowego dorosłych oraz powrotu, jeżeli przygotowanie zawodowe dorosłych odbywać się będzie poza miejscem zamieszkania.</w:t>
      </w:r>
    </w:p>
    <w:p w14:paraId="47827850" w14:textId="413DEDAB" w:rsidR="00CF120A" w:rsidRDefault="000E6BE0" w:rsidP="00CF120A">
      <w:pPr>
        <w:numPr>
          <w:ilvl w:val="0"/>
          <w:numId w:val="25"/>
        </w:numPr>
        <w:shd w:val="clear" w:color="auto" w:fill="FFFFFF"/>
        <w:spacing w:after="0" w:line="220" w:lineRule="exact"/>
        <w:ind w:left="0"/>
        <w:jc w:val="both"/>
        <w:rPr>
          <w:rFonts w:ascii="Arial" w:hAnsi="Arial" w:cs="Arial"/>
          <w:color w:val="000000"/>
          <w:sz w:val="18"/>
          <w:szCs w:val="18"/>
        </w:rPr>
      </w:pPr>
      <w:r w:rsidRPr="004F539B">
        <w:rPr>
          <w:rFonts w:ascii="Arial" w:hAnsi="Arial" w:cs="Arial"/>
          <w:color w:val="000000"/>
          <w:sz w:val="18"/>
          <w:szCs w:val="18"/>
        </w:rPr>
        <w:t>Prawo do sfinansowania kosztów zakwaterowania i wyżywienia w przypadku, gdy przygotowanie zawodowe dorosłych odbywa się w miejscowości innej niż miejsce zamieszkania</w:t>
      </w:r>
      <w:r w:rsidR="00397E20">
        <w:rPr>
          <w:rFonts w:ascii="Arial" w:hAnsi="Arial" w:cs="Arial"/>
          <w:color w:val="000000"/>
          <w:sz w:val="18"/>
          <w:szCs w:val="18"/>
        </w:rPr>
        <w:t>.</w:t>
      </w:r>
    </w:p>
    <w:p w14:paraId="468612DD" w14:textId="03C5403C" w:rsidR="007033AB" w:rsidRPr="00397E20" w:rsidRDefault="00CF120A" w:rsidP="00397E20">
      <w:pPr>
        <w:numPr>
          <w:ilvl w:val="0"/>
          <w:numId w:val="25"/>
        </w:numPr>
        <w:shd w:val="clear" w:color="auto" w:fill="FFFFFF"/>
        <w:spacing w:after="0" w:line="220" w:lineRule="exact"/>
        <w:ind w:left="0"/>
        <w:jc w:val="both"/>
        <w:rPr>
          <w:rFonts w:ascii="Arial" w:hAnsi="Arial" w:cs="Arial"/>
          <w:color w:val="000000"/>
          <w:sz w:val="18"/>
          <w:szCs w:val="18"/>
        </w:rPr>
      </w:pPr>
      <w:r w:rsidRPr="00397E20">
        <w:rPr>
          <w:rFonts w:ascii="Arial" w:hAnsi="Arial" w:cs="Arial"/>
          <w:color w:val="000000"/>
          <w:sz w:val="18"/>
          <w:szCs w:val="18"/>
        </w:rPr>
        <w:t xml:space="preserve">Zgodnie z </w:t>
      </w:r>
      <w:r w:rsidR="007033AB" w:rsidRPr="00397E20">
        <w:rPr>
          <w:rFonts w:ascii="Arial" w:hAnsi="Arial" w:cs="Arial"/>
          <w:color w:val="000000"/>
          <w:sz w:val="18"/>
          <w:szCs w:val="18"/>
        </w:rPr>
        <w:t>art. 61 ustawy o</w:t>
      </w:r>
      <w:r w:rsidR="007033AB" w:rsidRPr="00397E20">
        <w:rPr>
          <w:rFonts w:ascii="Arial" w:eastAsia="Times New Roman" w:hAnsi="Arial" w:cs="Arial"/>
          <w:sz w:val="18"/>
          <w:szCs w:val="18"/>
          <w:lang w:eastAsia="pl-PL"/>
        </w:rPr>
        <w:t xml:space="preserve"> promocji zatrudnienia i instytucjach rynku pracy</w:t>
      </w:r>
      <w:r w:rsidR="007033AB" w:rsidRPr="00397E20">
        <w:rPr>
          <w:rFonts w:ascii="Times New Roman" w:eastAsia="Times New Roman" w:hAnsi="Symbol" w:cs="Times New Roman"/>
          <w:sz w:val="24"/>
          <w:szCs w:val="24"/>
          <w:lang w:eastAsia="pl-PL"/>
        </w:rPr>
        <w:t xml:space="preserve"> </w:t>
      </w:r>
      <w:r w:rsidR="007033AB" w:rsidRPr="00397E20">
        <w:rPr>
          <w:rFonts w:ascii="Arial" w:eastAsia="Times New Roman" w:hAnsi="Arial" w:cs="Arial"/>
          <w:sz w:val="18"/>
          <w:szCs w:val="18"/>
          <w:lang w:eastAsia="pl-PL"/>
        </w:rPr>
        <w:t>przysługuje</w:t>
      </w:r>
      <w:r w:rsidR="007033AB" w:rsidRPr="00397E20">
        <w:rPr>
          <w:rFonts w:ascii="Times New Roman" w:eastAsia="Times New Roman" w:hAnsi="Symbol" w:cs="Times New Roman"/>
          <w:sz w:val="24"/>
          <w:szCs w:val="24"/>
          <w:lang w:eastAsia="pl-PL"/>
        </w:rPr>
        <w:t xml:space="preserve"> </w:t>
      </w:r>
      <w:r w:rsidR="007033AB" w:rsidRPr="00397E20">
        <w:rPr>
          <w:rFonts w:ascii="Arial" w:eastAsia="Times New Roman" w:hAnsi="Arial" w:cs="Arial"/>
          <w:sz w:val="18"/>
          <w:szCs w:val="18"/>
          <w:lang w:eastAsia="pl-PL"/>
        </w:rPr>
        <w:t>refundacja koszt</w:t>
      </w:r>
      <w:r w:rsidR="00397E20" w:rsidRPr="00397E20">
        <w:rPr>
          <w:rFonts w:ascii="Arial" w:eastAsia="Times New Roman" w:hAnsi="Arial" w:cs="Arial"/>
          <w:sz w:val="18"/>
          <w:szCs w:val="18"/>
          <w:lang w:eastAsia="pl-PL"/>
        </w:rPr>
        <w:t>ó</w:t>
      </w:r>
      <w:r w:rsidR="007033AB" w:rsidRPr="00397E20">
        <w:rPr>
          <w:rFonts w:ascii="Arial" w:eastAsia="Times New Roman" w:hAnsi="Arial" w:cs="Arial"/>
          <w:sz w:val="18"/>
          <w:szCs w:val="18"/>
          <w:lang w:eastAsia="pl-PL"/>
        </w:rPr>
        <w:t>w opieki nad dzieckiem</w:t>
      </w:r>
      <w:r w:rsidR="00397E20" w:rsidRPr="00397E20">
        <w:rPr>
          <w:rFonts w:ascii="Arial" w:eastAsia="Times New Roman" w:hAnsi="Arial" w:cs="Arial"/>
          <w:sz w:val="18"/>
          <w:szCs w:val="18"/>
          <w:lang w:eastAsia="pl-PL"/>
        </w:rPr>
        <w:t xml:space="preserve"> </w:t>
      </w:r>
    </w:p>
    <w:p w14:paraId="5C42D010" w14:textId="53AA0B93" w:rsidR="00397E20" w:rsidRPr="00397E20" w:rsidRDefault="00397E20" w:rsidP="00397E20">
      <w:pPr>
        <w:pStyle w:val="Akapitzlist"/>
        <w:spacing w:after="0" w:line="240" w:lineRule="auto"/>
        <w:rPr>
          <w:rFonts w:ascii="Arial" w:eastAsia="Times New Roman" w:hAnsi="Arial" w:cs="Arial"/>
          <w:sz w:val="18"/>
          <w:szCs w:val="18"/>
          <w:lang w:eastAsia="pl-PL"/>
        </w:rPr>
      </w:pPr>
      <w:r w:rsidRPr="00397E20">
        <w:rPr>
          <w:rFonts w:ascii="Arial" w:eastAsia="Times New Roman" w:hAnsi="Arial" w:cs="Arial"/>
          <w:sz w:val="18"/>
          <w:szCs w:val="18"/>
          <w:lang w:eastAsia="pl-PL"/>
        </w:rPr>
        <w:t xml:space="preserve">1. Bezrobotnym, o których mowa w art. 49 pkt 5, starosta może, po udokumentowaniu poniesionych kosztów, refundować koszty opieki nad dzieckiem lub dziećmi do lat 7 w wysokości uzgodnionej, nie wyższej jednak niż połowa zasiłku, o którym mowa w art. 72 ust. 1 pkt 1, na każde dziecko, na opiekę którego poniesiono koszty, </w:t>
      </w:r>
      <w:r w:rsidRPr="00397E20">
        <w:rPr>
          <w:rFonts w:ascii="Arial" w:eastAsia="Times New Roman" w:hAnsi="Arial" w:cs="Arial"/>
          <w:sz w:val="18"/>
          <w:szCs w:val="18"/>
          <w:lang w:eastAsia="pl-PL"/>
        </w:rPr>
        <w:lastRenderedPageBreak/>
        <w:t>jeżeli bezrobotny podejmie zatrudnienie lub inną pracę zarobkową lub zostanie skierowany na staż, przygotowanie zawodowe dorosłych lub szkolenie oraz pod warunkiem osiągania z tego tytułu miesięcznie przychodów nieprzekraczających minimalnego wynagrodzenia za pracę.</w:t>
      </w:r>
    </w:p>
    <w:p w14:paraId="290614B6" w14:textId="3926EF74" w:rsidR="00397E20" w:rsidRPr="00397E20" w:rsidRDefault="00397E20" w:rsidP="00397E20">
      <w:pPr>
        <w:pStyle w:val="Akapitzlist"/>
        <w:spacing w:after="0" w:line="240" w:lineRule="auto"/>
        <w:rPr>
          <w:rFonts w:ascii="Arial" w:eastAsia="Times New Roman" w:hAnsi="Arial" w:cs="Arial"/>
          <w:sz w:val="18"/>
          <w:szCs w:val="18"/>
          <w:lang w:eastAsia="pl-PL"/>
        </w:rPr>
      </w:pPr>
      <w:r w:rsidRPr="00397E20">
        <w:rPr>
          <w:rFonts w:ascii="Arial" w:eastAsia="Times New Roman" w:hAnsi="Arial" w:cs="Arial"/>
          <w:sz w:val="18"/>
          <w:szCs w:val="18"/>
          <w:lang w:eastAsia="pl-PL"/>
        </w:rPr>
        <w:t>2. Refundacja, o której mowa w ust. 1, przysługuje na okres do 6 miesięcy.</w:t>
      </w:r>
    </w:p>
    <w:p w14:paraId="073F955A" w14:textId="17F038F0" w:rsidR="00397E20" w:rsidRPr="00397E20" w:rsidRDefault="00397E20" w:rsidP="00397E20">
      <w:pPr>
        <w:pStyle w:val="Akapitzlist"/>
        <w:spacing w:after="0" w:line="240" w:lineRule="auto"/>
        <w:rPr>
          <w:rFonts w:ascii="Arial" w:eastAsia="Times New Roman" w:hAnsi="Arial" w:cs="Arial"/>
          <w:sz w:val="18"/>
          <w:szCs w:val="18"/>
          <w:lang w:eastAsia="pl-PL"/>
        </w:rPr>
      </w:pPr>
      <w:r w:rsidRPr="00397E20">
        <w:rPr>
          <w:rFonts w:ascii="Arial" w:eastAsia="Times New Roman" w:hAnsi="Arial" w:cs="Arial"/>
          <w:sz w:val="18"/>
          <w:szCs w:val="18"/>
          <w:lang w:eastAsia="pl-PL"/>
        </w:rPr>
        <w:t>3. W przypadku skierowania na staż, przygotowanie zawodowe dorosłych lub szkolenie refundacja kosztów opieki nad dzieckiem lub dziećmi do lat 7 następuje na okres odbywania stażu, przygotowania zawodowego dorosłych lub szkolenia.</w:t>
      </w:r>
    </w:p>
    <w:p w14:paraId="2128933D" w14:textId="67656A49" w:rsidR="00397E20" w:rsidRPr="00397E20" w:rsidRDefault="00397E20" w:rsidP="00397E20">
      <w:pPr>
        <w:pStyle w:val="Akapitzlist"/>
        <w:spacing w:after="0" w:line="240" w:lineRule="auto"/>
        <w:rPr>
          <w:rFonts w:ascii="Arial" w:eastAsia="Times New Roman" w:hAnsi="Arial" w:cs="Arial"/>
          <w:sz w:val="18"/>
          <w:szCs w:val="18"/>
          <w:lang w:eastAsia="pl-PL"/>
        </w:rPr>
      </w:pPr>
      <w:r w:rsidRPr="00397E20">
        <w:rPr>
          <w:rFonts w:ascii="Arial" w:eastAsia="Times New Roman" w:hAnsi="Arial" w:cs="Arial"/>
          <w:sz w:val="18"/>
          <w:szCs w:val="18"/>
          <w:lang w:eastAsia="pl-PL"/>
        </w:rPr>
        <w:t>4. Na wniosek osoby, o której mowa w ust. 1, starosta może wypłacić zaliczkę na refundację kosztów opieki nad dzieckiem.</w:t>
      </w:r>
    </w:p>
    <w:p w14:paraId="4F120829" w14:textId="20AC9731" w:rsidR="00CF120A" w:rsidRPr="002E2A65" w:rsidRDefault="00397E20" w:rsidP="002E2A65">
      <w:pPr>
        <w:spacing w:after="0" w:line="240" w:lineRule="auto"/>
        <w:ind w:left="360"/>
        <w:rPr>
          <w:rFonts w:ascii="Arial" w:eastAsia="Times New Roman" w:hAnsi="Arial" w:cs="Arial"/>
          <w:sz w:val="18"/>
          <w:szCs w:val="18"/>
          <w:lang w:eastAsia="pl-PL"/>
        </w:rPr>
      </w:pPr>
      <w:r w:rsidRPr="00397E20">
        <w:rPr>
          <w:rFonts w:ascii="Arial" w:eastAsia="Times New Roman" w:hAnsi="Arial" w:cs="Arial"/>
          <w:sz w:val="18"/>
          <w:szCs w:val="18"/>
          <w:lang w:eastAsia="pl-PL"/>
        </w:rPr>
        <w:t xml:space="preserve">      </w:t>
      </w:r>
      <w:r>
        <w:rPr>
          <w:rFonts w:ascii="Arial" w:eastAsia="Times New Roman" w:hAnsi="Arial" w:cs="Arial"/>
          <w:sz w:val="18"/>
          <w:szCs w:val="18"/>
          <w:lang w:eastAsia="pl-PL"/>
        </w:rPr>
        <w:t xml:space="preserve"> </w:t>
      </w:r>
      <w:r w:rsidRPr="00397E20">
        <w:rPr>
          <w:rFonts w:ascii="Arial" w:eastAsia="Times New Roman" w:hAnsi="Arial" w:cs="Arial"/>
          <w:sz w:val="18"/>
          <w:szCs w:val="18"/>
          <w:lang w:eastAsia="pl-PL"/>
        </w:rPr>
        <w:t>5. Na zasadach określonych w ust. 1-4 może nastąpić również refundacja kosztów opieki nad osobą zależną.</w:t>
      </w:r>
    </w:p>
    <w:p w14:paraId="00A85DFB" w14:textId="77777777" w:rsidR="000E6BE0" w:rsidRPr="004F539B" w:rsidRDefault="000E6BE0" w:rsidP="00A20BEA">
      <w:pPr>
        <w:numPr>
          <w:ilvl w:val="0"/>
          <w:numId w:val="16"/>
        </w:numPr>
        <w:shd w:val="clear" w:color="auto" w:fill="FFFFFF"/>
        <w:spacing w:after="0" w:line="220" w:lineRule="exact"/>
        <w:ind w:left="0"/>
        <w:contextualSpacing/>
        <w:jc w:val="both"/>
        <w:rPr>
          <w:rFonts w:ascii="Arial" w:hAnsi="Arial" w:cs="Arial"/>
          <w:color w:val="000000"/>
          <w:sz w:val="18"/>
          <w:szCs w:val="18"/>
        </w:rPr>
      </w:pPr>
      <w:r w:rsidRPr="004F539B">
        <w:rPr>
          <w:rFonts w:ascii="Arial" w:hAnsi="Arial" w:cs="Arial"/>
          <w:color w:val="000000"/>
          <w:sz w:val="18"/>
          <w:szCs w:val="18"/>
        </w:rPr>
        <w:t>Uczestnik przygotowania zawodowego dorosłych, który z własnej winy przerwał to przygotowanie lub nie przystąpił do egzaminu kwalifikacyjnego, czeladniczego lub egzaminu sprawdzającego, jest zobowiązany do zwrotu kosztów tego przygotowania zawodowego z wyjątkiem sytuacji, w której powodem tego przerwania lub nie przystąpienia do egzaminu było podjęcie zatrudnienia, innej pracy zarobkowej lub działalności gospodarczej.</w:t>
      </w:r>
    </w:p>
    <w:p w14:paraId="562A12FD" w14:textId="77777777" w:rsidR="000E6BE0" w:rsidRPr="004F539B" w:rsidRDefault="000E6BE0" w:rsidP="00A20BEA">
      <w:pPr>
        <w:spacing w:after="0" w:line="220" w:lineRule="exact"/>
        <w:jc w:val="both"/>
        <w:rPr>
          <w:rFonts w:ascii="Arial" w:hAnsi="Arial" w:cs="Arial"/>
          <w:b/>
          <w:i/>
          <w:sz w:val="18"/>
          <w:szCs w:val="18"/>
        </w:rPr>
      </w:pPr>
    </w:p>
    <w:p w14:paraId="27276594" w14:textId="77777777" w:rsidR="000E6BE0" w:rsidRPr="004F539B" w:rsidRDefault="000E6BE0" w:rsidP="00A20BEA">
      <w:pPr>
        <w:spacing w:after="0" w:line="220" w:lineRule="exact"/>
        <w:jc w:val="both"/>
        <w:rPr>
          <w:rFonts w:ascii="Arial" w:hAnsi="Arial" w:cs="Arial"/>
          <w:i/>
          <w:sz w:val="18"/>
          <w:szCs w:val="18"/>
        </w:rPr>
      </w:pPr>
      <w:r w:rsidRPr="004F539B">
        <w:rPr>
          <w:rFonts w:ascii="Arial" w:hAnsi="Arial" w:cs="Arial"/>
          <w:b/>
          <w:i/>
          <w:sz w:val="18"/>
          <w:szCs w:val="18"/>
        </w:rPr>
        <w:t>Wnioskodawca w terminie 30 dni od dnia złożenia wniosku wraz z kompletem wymaganych dokumentów zostaje powiadomiony o rozpatrzeniu wniosku</w:t>
      </w:r>
      <w:r w:rsidRPr="004F539B">
        <w:rPr>
          <w:rFonts w:ascii="Arial" w:hAnsi="Arial" w:cs="Arial"/>
          <w:i/>
          <w:sz w:val="18"/>
          <w:szCs w:val="18"/>
        </w:rPr>
        <w:t>.</w:t>
      </w:r>
    </w:p>
    <w:p w14:paraId="15A6E32E" w14:textId="77777777" w:rsidR="000E6BE0" w:rsidRPr="00772DD0" w:rsidRDefault="000E6BE0" w:rsidP="00A20BEA">
      <w:pPr>
        <w:spacing w:after="0" w:line="220" w:lineRule="exact"/>
        <w:rPr>
          <w:rFonts w:ascii="Arial" w:hAnsi="Arial" w:cs="Arial"/>
          <w:b/>
          <w:sz w:val="18"/>
          <w:szCs w:val="18"/>
          <w:u w:val="single"/>
        </w:rPr>
      </w:pPr>
    </w:p>
    <w:p w14:paraId="4ABD6A65" w14:textId="77777777" w:rsidR="00772DD0" w:rsidRPr="00772DD0" w:rsidRDefault="00772DD0" w:rsidP="00A20BEA">
      <w:pPr>
        <w:suppressAutoHyphens/>
        <w:spacing w:after="0" w:line="220" w:lineRule="exact"/>
        <w:ind w:left="567"/>
        <w:jc w:val="both"/>
        <w:rPr>
          <w:rFonts w:ascii="Arial" w:eastAsia="Times New Roman" w:hAnsi="Arial" w:cs="Arial"/>
          <w:b/>
          <w:bCs/>
          <w:color w:val="0070C0"/>
          <w:sz w:val="18"/>
          <w:szCs w:val="18"/>
          <w:lang w:val="x-none" w:eastAsia="ar-SA"/>
          <w14:shadow w14:blurRad="50800" w14:dist="38100" w14:dir="2700000" w14:sx="100000" w14:sy="100000" w14:kx="0" w14:ky="0" w14:algn="tl">
            <w14:srgbClr w14:val="000000">
              <w14:alpha w14:val="60000"/>
            </w14:srgbClr>
          </w14:shadow>
        </w:rPr>
      </w:pPr>
    </w:p>
    <w:p w14:paraId="25D8C541" w14:textId="77777777" w:rsidR="000E6BE0" w:rsidRDefault="000E6BE0" w:rsidP="00A20BEA">
      <w:pPr>
        <w:spacing w:after="0" w:line="220" w:lineRule="exact"/>
        <w:jc w:val="center"/>
        <w:rPr>
          <w:rFonts w:ascii="Arial" w:hAnsi="Arial" w:cs="Arial"/>
          <w:b/>
          <w:i/>
          <w:color w:val="4472C4" w:themeColor="accent1"/>
          <w:sz w:val="18"/>
          <w:szCs w:val="18"/>
        </w:rPr>
      </w:pPr>
      <w:r w:rsidRPr="004F539B">
        <w:rPr>
          <w:rFonts w:ascii="Arial" w:hAnsi="Arial" w:cs="Arial"/>
          <w:b/>
          <w:i/>
          <w:color w:val="4472C4" w:themeColor="accent1"/>
          <w:sz w:val="18"/>
          <w:szCs w:val="18"/>
        </w:rPr>
        <w:t>Zainteresowany pracodawca składa wniosek o organizację przygotowania zawodowego dorosłych do Powiatowego Urzędu Pracy w Zgorzelcu ul. Pułaskiego 14.</w:t>
      </w:r>
    </w:p>
    <w:p w14:paraId="081425B7" w14:textId="77777777" w:rsidR="000E6BE0" w:rsidRPr="004F539B" w:rsidRDefault="000E6BE0" w:rsidP="00A20BEA">
      <w:pPr>
        <w:spacing w:after="0" w:line="220" w:lineRule="exact"/>
        <w:jc w:val="center"/>
        <w:rPr>
          <w:rFonts w:ascii="Arial" w:hAnsi="Arial" w:cs="Arial"/>
          <w:b/>
          <w:i/>
          <w:color w:val="4472C4" w:themeColor="accent1"/>
          <w:sz w:val="18"/>
          <w:szCs w:val="18"/>
        </w:rPr>
      </w:pPr>
    </w:p>
    <w:p w14:paraId="07F7A288" w14:textId="77777777" w:rsidR="000E6BE0" w:rsidRPr="004F539B" w:rsidRDefault="000E6BE0" w:rsidP="00A20BEA">
      <w:pPr>
        <w:spacing w:after="0" w:line="220" w:lineRule="exact"/>
        <w:jc w:val="center"/>
        <w:rPr>
          <w:rFonts w:ascii="Arial" w:hAnsi="Arial" w:cs="Arial"/>
          <w:b/>
          <w:i/>
          <w:color w:val="4472C4" w:themeColor="accent1"/>
          <w:sz w:val="18"/>
          <w:szCs w:val="18"/>
        </w:rPr>
      </w:pPr>
      <w:r w:rsidRPr="004F539B">
        <w:rPr>
          <w:rFonts w:ascii="Arial" w:hAnsi="Arial" w:cs="Arial"/>
          <w:b/>
          <w:i/>
          <w:color w:val="4472C4" w:themeColor="accent1"/>
          <w:sz w:val="18"/>
          <w:szCs w:val="18"/>
        </w:rPr>
        <w:t>Informacje dodatkowe udzielane są w  pokoju nr 210 pod numerem telefonu 75 77 70</w:t>
      </w:r>
      <w:r>
        <w:rPr>
          <w:rFonts w:ascii="Arial" w:hAnsi="Arial" w:cs="Arial"/>
          <w:b/>
          <w:i/>
          <w:color w:val="4472C4" w:themeColor="accent1"/>
          <w:sz w:val="18"/>
          <w:szCs w:val="18"/>
        </w:rPr>
        <w:t> </w:t>
      </w:r>
      <w:r w:rsidRPr="004F539B">
        <w:rPr>
          <w:rFonts w:ascii="Arial" w:hAnsi="Arial" w:cs="Arial"/>
          <w:b/>
          <w:i/>
          <w:color w:val="4472C4" w:themeColor="accent1"/>
          <w:sz w:val="18"/>
          <w:szCs w:val="18"/>
        </w:rPr>
        <w:t>550</w:t>
      </w:r>
      <w:r>
        <w:rPr>
          <w:rFonts w:ascii="Arial" w:hAnsi="Arial" w:cs="Arial"/>
          <w:b/>
          <w:i/>
          <w:color w:val="4472C4" w:themeColor="accent1"/>
          <w:sz w:val="18"/>
          <w:szCs w:val="18"/>
        </w:rPr>
        <w:t>.</w:t>
      </w:r>
    </w:p>
    <w:p w14:paraId="4222EA59" w14:textId="77777777" w:rsidR="000E6BE0" w:rsidRPr="004F539B" w:rsidRDefault="000E6BE0" w:rsidP="00A20BEA">
      <w:pPr>
        <w:spacing w:after="0" w:line="220" w:lineRule="exact"/>
        <w:rPr>
          <w:rFonts w:ascii="Arial" w:hAnsi="Arial" w:cs="Arial"/>
          <w:sz w:val="18"/>
          <w:szCs w:val="18"/>
        </w:rPr>
      </w:pPr>
    </w:p>
    <w:p w14:paraId="02C5FF7C" w14:textId="054792D6" w:rsidR="00761FEB" w:rsidRDefault="00761FEB" w:rsidP="00A20BEA">
      <w:pPr>
        <w:tabs>
          <w:tab w:val="left" w:pos="8252"/>
        </w:tabs>
        <w:spacing w:after="0" w:line="220" w:lineRule="exact"/>
        <w:rPr>
          <w:rFonts w:ascii="Arial" w:hAnsi="Arial" w:cs="Arial"/>
          <w:sz w:val="18"/>
          <w:szCs w:val="18"/>
        </w:rPr>
      </w:pPr>
    </w:p>
    <w:p w14:paraId="2E2F4C04" w14:textId="77777777" w:rsidR="008C5220" w:rsidRPr="008C5220" w:rsidRDefault="008C5220" w:rsidP="008C5220">
      <w:pPr>
        <w:rPr>
          <w:rFonts w:ascii="Arial" w:hAnsi="Arial" w:cs="Arial"/>
          <w:sz w:val="18"/>
          <w:szCs w:val="18"/>
        </w:rPr>
      </w:pPr>
    </w:p>
    <w:p w14:paraId="5BFD7AF9" w14:textId="77777777" w:rsidR="008C5220" w:rsidRPr="008C5220" w:rsidRDefault="008C5220" w:rsidP="008C5220">
      <w:pPr>
        <w:rPr>
          <w:rFonts w:ascii="Arial" w:hAnsi="Arial" w:cs="Arial"/>
          <w:sz w:val="18"/>
          <w:szCs w:val="18"/>
        </w:rPr>
      </w:pPr>
    </w:p>
    <w:p w14:paraId="53536DE2" w14:textId="07E2253B" w:rsidR="008C5220" w:rsidRPr="008C5220" w:rsidRDefault="008C5220" w:rsidP="008C5220">
      <w:pPr>
        <w:rPr>
          <w:rFonts w:ascii="Arial" w:hAnsi="Arial" w:cs="Arial"/>
          <w:sz w:val="18"/>
          <w:szCs w:val="18"/>
        </w:rPr>
      </w:pPr>
    </w:p>
    <w:p w14:paraId="40950780" w14:textId="77777777" w:rsidR="008C5220" w:rsidRPr="008C5220" w:rsidRDefault="008C5220" w:rsidP="008C5220">
      <w:pPr>
        <w:rPr>
          <w:rFonts w:ascii="Arial" w:hAnsi="Arial" w:cs="Arial"/>
          <w:sz w:val="18"/>
          <w:szCs w:val="18"/>
        </w:rPr>
      </w:pPr>
    </w:p>
    <w:p w14:paraId="2A510B55" w14:textId="366531EC" w:rsidR="008C5220" w:rsidRPr="008C5220" w:rsidRDefault="008C5220" w:rsidP="008C5220">
      <w:pPr>
        <w:rPr>
          <w:rFonts w:ascii="Arial" w:hAnsi="Arial" w:cs="Arial"/>
          <w:sz w:val="18"/>
          <w:szCs w:val="18"/>
        </w:rPr>
      </w:pPr>
    </w:p>
    <w:p w14:paraId="00A4261C" w14:textId="25AED084" w:rsidR="008C5220" w:rsidRPr="008C5220" w:rsidRDefault="008C5220" w:rsidP="008C5220">
      <w:pPr>
        <w:rPr>
          <w:rFonts w:ascii="Arial" w:hAnsi="Arial" w:cs="Arial"/>
          <w:sz w:val="18"/>
          <w:szCs w:val="18"/>
        </w:rPr>
      </w:pPr>
    </w:p>
    <w:p w14:paraId="7D8D0C17" w14:textId="7C8226DC" w:rsidR="008C5220" w:rsidRPr="008C5220" w:rsidRDefault="008C5220" w:rsidP="008C5220">
      <w:pPr>
        <w:rPr>
          <w:rFonts w:ascii="Arial" w:hAnsi="Arial" w:cs="Arial"/>
          <w:sz w:val="18"/>
          <w:szCs w:val="18"/>
        </w:rPr>
      </w:pPr>
    </w:p>
    <w:p w14:paraId="0ACEA3BC" w14:textId="6AC06574" w:rsidR="008C5220" w:rsidRPr="008C5220" w:rsidRDefault="008C5220" w:rsidP="008C5220">
      <w:pPr>
        <w:rPr>
          <w:rFonts w:ascii="Arial" w:hAnsi="Arial" w:cs="Arial"/>
          <w:sz w:val="18"/>
          <w:szCs w:val="18"/>
        </w:rPr>
      </w:pPr>
    </w:p>
    <w:p w14:paraId="2F5F7660" w14:textId="154C21E2" w:rsidR="008C5220" w:rsidRPr="008C5220" w:rsidRDefault="008C5220" w:rsidP="008C5220">
      <w:pPr>
        <w:rPr>
          <w:rFonts w:ascii="Arial" w:hAnsi="Arial" w:cs="Arial"/>
          <w:sz w:val="18"/>
          <w:szCs w:val="18"/>
        </w:rPr>
      </w:pPr>
    </w:p>
    <w:p w14:paraId="3091837F" w14:textId="13AB1C76" w:rsidR="008C5220" w:rsidRPr="008C5220" w:rsidRDefault="008C5220" w:rsidP="008C5220">
      <w:pPr>
        <w:rPr>
          <w:rFonts w:ascii="Arial" w:hAnsi="Arial" w:cs="Arial"/>
          <w:sz w:val="18"/>
          <w:szCs w:val="18"/>
        </w:rPr>
      </w:pPr>
    </w:p>
    <w:p w14:paraId="1E0F4469" w14:textId="70777543" w:rsidR="008C5220" w:rsidRDefault="008C5220" w:rsidP="008C5220">
      <w:pPr>
        <w:rPr>
          <w:rFonts w:ascii="Arial" w:hAnsi="Arial" w:cs="Arial"/>
          <w:sz w:val="18"/>
          <w:szCs w:val="18"/>
        </w:rPr>
      </w:pPr>
    </w:p>
    <w:p w14:paraId="515F59E4" w14:textId="77777777" w:rsidR="008C5220" w:rsidRPr="008C5220" w:rsidRDefault="008C5220" w:rsidP="008C5220">
      <w:pPr>
        <w:rPr>
          <w:rFonts w:ascii="Arial" w:hAnsi="Arial" w:cs="Arial"/>
          <w:sz w:val="18"/>
          <w:szCs w:val="18"/>
        </w:rPr>
      </w:pPr>
    </w:p>
    <w:sectPr w:rsidR="008C5220" w:rsidRPr="008C5220" w:rsidSect="008957B7">
      <w:footerReference w:type="default" r:id="rId7"/>
      <w:headerReference w:type="first" r:id="rId8"/>
      <w:footerReference w:type="first" r:id="rId9"/>
      <w:pgSz w:w="11906" w:h="16838"/>
      <w:pgMar w:top="1021" w:right="1021" w:bottom="1985" w:left="1021" w:header="1020" w:footer="7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3FBE5" w14:textId="77777777" w:rsidR="00E52C8D" w:rsidRDefault="00E52C8D" w:rsidP="00785274">
      <w:pPr>
        <w:spacing w:after="0" w:line="240" w:lineRule="auto"/>
      </w:pPr>
      <w:r>
        <w:separator/>
      </w:r>
    </w:p>
  </w:endnote>
  <w:endnote w:type="continuationSeparator" w:id="0">
    <w:p w14:paraId="380967D6" w14:textId="77777777" w:rsidR="00E52C8D" w:rsidRDefault="00E52C8D" w:rsidP="0078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F7A9" w14:textId="0B927CF2" w:rsidR="00C45076" w:rsidRDefault="00C45076" w:rsidP="00064B7C">
    <w:pPr>
      <w:pStyle w:val="Stopka"/>
      <w:spacing w:line="180" w:lineRule="exact"/>
      <w:jc w:val="both"/>
      <w:rPr>
        <w:rFonts w:ascii="Arial" w:hAnsi="Arial" w:cs="Arial"/>
        <w:sz w:val="14"/>
        <w:szCs w:val="14"/>
      </w:rPr>
    </w:pPr>
    <w:r w:rsidRPr="00C45076">
      <w:rPr>
        <w:rFonts w:ascii="Arial" w:hAnsi="Arial" w:cs="Arial"/>
        <w:sz w:val="14"/>
        <w:szCs w:val="14"/>
      </w:rPr>
      <w:t>ul. Pułaskiego 14</w:t>
    </w:r>
    <w:r>
      <w:rPr>
        <w:rFonts w:ascii="Arial" w:hAnsi="Arial" w:cs="Arial"/>
        <w:sz w:val="14"/>
        <w:szCs w:val="14"/>
      </w:rPr>
      <w:t xml:space="preserve">, 59-900 Zgorzelec </w:t>
    </w:r>
    <w:r w:rsidRPr="00C45076">
      <w:rPr>
        <w:rFonts w:ascii="Arial" w:hAnsi="Arial" w:cs="Arial"/>
        <w:sz w:val="14"/>
        <w:szCs w:val="14"/>
      </w:rPr>
      <w:t>Telefon 75 77 70 500 fax 75 77 70</w:t>
    </w:r>
    <w:r>
      <w:rPr>
        <w:rFonts w:ascii="Arial" w:hAnsi="Arial" w:cs="Arial"/>
        <w:sz w:val="14"/>
        <w:szCs w:val="14"/>
      </w:rPr>
      <w:t> </w:t>
    </w:r>
    <w:r w:rsidRPr="00C45076">
      <w:rPr>
        <w:rFonts w:ascii="Arial" w:hAnsi="Arial" w:cs="Arial"/>
        <w:sz w:val="14"/>
        <w:szCs w:val="14"/>
      </w:rPr>
      <w:t>560</w:t>
    </w:r>
    <w:r>
      <w:rPr>
        <w:rFonts w:ascii="Arial" w:hAnsi="Arial" w:cs="Arial"/>
        <w:sz w:val="14"/>
        <w:szCs w:val="14"/>
      </w:rPr>
      <w:t xml:space="preserve"> </w:t>
    </w:r>
    <w:r w:rsidRPr="00C45076">
      <w:rPr>
        <w:rFonts w:ascii="Arial" w:hAnsi="Arial" w:cs="Arial"/>
        <w:sz w:val="14"/>
        <w:szCs w:val="14"/>
      </w:rPr>
      <w:t>e-mail: wrzg@praca.gov.pl; http://zgorzelec.praca.gov.pl</w:t>
    </w:r>
    <w:r w:rsidR="00064B7C">
      <w:rPr>
        <w:rFonts w:ascii="Arial" w:hAnsi="Arial" w:cs="Arial"/>
        <w:sz w:val="14"/>
        <w:szCs w:val="14"/>
      </w:rPr>
      <w:t xml:space="preserve">; </w:t>
    </w:r>
  </w:p>
  <w:p w14:paraId="622F11C9" w14:textId="73AF0A04" w:rsidR="00C45076" w:rsidRPr="00C45076" w:rsidRDefault="00C45076" w:rsidP="00064B7C">
    <w:pPr>
      <w:pStyle w:val="Stopka"/>
      <w:spacing w:line="180" w:lineRule="exact"/>
      <w:jc w:val="both"/>
      <w:rPr>
        <w:rFonts w:ascii="Arial" w:hAnsi="Arial" w:cs="Arial"/>
        <w:sz w:val="14"/>
        <w:szCs w:val="14"/>
      </w:rPr>
    </w:pPr>
    <w:r w:rsidRPr="00C45076">
      <w:rPr>
        <w:rFonts w:ascii="Arial" w:hAnsi="Arial" w:cs="Arial"/>
        <w:sz w:val="14"/>
        <w:szCs w:val="14"/>
      </w:rPr>
      <w:t>EPUAP /PUPZGORZELEC/SkrytkaESP</w:t>
    </w:r>
    <w:r>
      <w:rPr>
        <w:rFonts w:ascii="Arial" w:hAnsi="Arial" w:cs="Arial"/>
        <w:sz w:val="14"/>
        <w:szCs w:val="14"/>
      </w:rPr>
      <w:t xml:space="preserve"> </w:t>
    </w:r>
    <w:r w:rsidRPr="00C45076">
      <w:rPr>
        <w:rFonts w:ascii="Arial" w:hAnsi="Arial" w:cs="Arial"/>
        <w:sz w:val="14"/>
        <w:szCs w:val="14"/>
      </w:rPr>
      <w:t>Klauzule informacyjne RODO: https://zgorzelec.praca.gov.pl/urzad/ochrona-danych-osobowych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FAEA" w14:textId="63BB584C" w:rsidR="008C5220" w:rsidRDefault="008C5220" w:rsidP="008C5220">
    <w:pPr>
      <w:pStyle w:val="Stopka"/>
      <w:spacing w:line="180" w:lineRule="exact"/>
      <w:jc w:val="both"/>
      <w:rPr>
        <w:rFonts w:ascii="Arial" w:hAnsi="Arial" w:cs="Arial"/>
        <w:sz w:val="14"/>
        <w:szCs w:val="14"/>
      </w:rPr>
    </w:pPr>
    <w:r w:rsidRPr="00C45076">
      <w:rPr>
        <w:rFonts w:ascii="Arial" w:hAnsi="Arial" w:cs="Arial"/>
        <w:sz w:val="14"/>
        <w:szCs w:val="14"/>
      </w:rPr>
      <w:t>ul. Pułaskiego 14</w:t>
    </w:r>
    <w:r>
      <w:rPr>
        <w:rFonts w:ascii="Arial" w:hAnsi="Arial" w:cs="Arial"/>
        <w:sz w:val="14"/>
        <w:szCs w:val="14"/>
      </w:rPr>
      <w:t xml:space="preserve">, 59-900 Zgorzelec </w:t>
    </w:r>
    <w:r w:rsidRPr="00C45076">
      <w:rPr>
        <w:rFonts w:ascii="Arial" w:hAnsi="Arial" w:cs="Arial"/>
        <w:sz w:val="14"/>
        <w:szCs w:val="14"/>
      </w:rPr>
      <w:t>Telefon 75 77 70 500 fax 75 77 70</w:t>
    </w:r>
    <w:r>
      <w:rPr>
        <w:rFonts w:ascii="Arial" w:hAnsi="Arial" w:cs="Arial"/>
        <w:sz w:val="14"/>
        <w:szCs w:val="14"/>
      </w:rPr>
      <w:t> </w:t>
    </w:r>
    <w:r w:rsidRPr="00C45076">
      <w:rPr>
        <w:rFonts w:ascii="Arial" w:hAnsi="Arial" w:cs="Arial"/>
        <w:sz w:val="14"/>
        <w:szCs w:val="14"/>
      </w:rPr>
      <w:t>560</w:t>
    </w:r>
    <w:r>
      <w:rPr>
        <w:rFonts w:ascii="Arial" w:hAnsi="Arial" w:cs="Arial"/>
        <w:sz w:val="14"/>
        <w:szCs w:val="14"/>
      </w:rPr>
      <w:t xml:space="preserve"> </w:t>
    </w:r>
    <w:r w:rsidRPr="00C45076">
      <w:rPr>
        <w:rFonts w:ascii="Arial" w:hAnsi="Arial" w:cs="Arial"/>
        <w:sz w:val="14"/>
        <w:szCs w:val="14"/>
      </w:rPr>
      <w:t>e-mail: wrzg@praca.gov.pl; http://zgorzelec.praca.gov.pl</w:t>
    </w:r>
    <w:r>
      <w:rPr>
        <w:rFonts w:ascii="Arial" w:hAnsi="Arial" w:cs="Arial"/>
        <w:sz w:val="14"/>
        <w:szCs w:val="14"/>
      </w:rPr>
      <w:t xml:space="preserve">; </w:t>
    </w:r>
  </w:p>
  <w:p w14:paraId="5AEBBE7E" w14:textId="77777777" w:rsidR="008C5220" w:rsidRPr="00C45076" w:rsidRDefault="008C5220" w:rsidP="008C5220">
    <w:pPr>
      <w:pStyle w:val="Stopka"/>
      <w:spacing w:line="180" w:lineRule="exact"/>
      <w:jc w:val="both"/>
      <w:rPr>
        <w:rFonts w:ascii="Arial" w:hAnsi="Arial" w:cs="Arial"/>
        <w:sz w:val="14"/>
        <w:szCs w:val="14"/>
      </w:rPr>
    </w:pPr>
    <w:r w:rsidRPr="00C45076">
      <w:rPr>
        <w:rFonts w:ascii="Arial" w:hAnsi="Arial" w:cs="Arial"/>
        <w:sz w:val="14"/>
        <w:szCs w:val="14"/>
      </w:rPr>
      <w:t>EPUAP /PUPZGORZELEC/SkrytkaESP</w:t>
    </w:r>
    <w:r>
      <w:rPr>
        <w:rFonts w:ascii="Arial" w:hAnsi="Arial" w:cs="Arial"/>
        <w:sz w:val="14"/>
        <w:szCs w:val="14"/>
      </w:rPr>
      <w:t xml:space="preserve"> </w:t>
    </w:r>
    <w:r w:rsidRPr="00C45076">
      <w:rPr>
        <w:rFonts w:ascii="Arial" w:hAnsi="Arial" w:cs="Arial"/>
        <w:sz w:val="14"/>
        <w:szCs w:val="14"/>
      </w:rPr>
      <w:t>Klauzule informacyjne RODO: https://zgorzelec.praca.gov.pl/urzad/ochrona-danych-osobowych</w:t>
    </w:r>
  </w:p>
  <w:p w14:paraId="19E56CC9" w14:textId="77777777" w:rsidR="008C5220" w:rsidRDefault="008C52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A687C" w14:textId="77777777" w:rsidR="00E52C8D" w:rsidRDefault="00E52C8D" w:rsidP="00785274">
      <w:pPr>
        <w:spacing w:after="0" w:line="240" w:lineRule="auto"/>
      </w:pPr>
      <w:r>
        <w:separator/>
      </w:r>
    </w:p>
  </w:footnote>
  <w:footnote w:type="continuationSeparator" w:id="0">
    <w:p w14:paraId="3BA1BA9B" w14:textId="77777777" w:rsidR="00E52C8D" w:rsidRDefault="00E52C8D" w:rsidP="00785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1958" w14:textId="77777777" w:rsidR="008C5220" w:rsidRDefault="008C5220" w:rsidP="008C5220">
    <w:pPr>
      <w:pStyle w:val="Nagwek"/>
      <w:spacing w:before="240"/>
      <w:ind w:firstLine="1843"/>
      <w:rPr>
        <w:rFonts w:ascii="Arial" w:hAnsi="Arial" w:cs="Arial"/>
      </w:rPr>
    </w:pPr>
    <w:r w:rsidRPr="00412B7E">
      <w:rPr>
        <w:rFonts w:ascii="Calibri" w:eastAsia="Times New Roman" w:hAnsi="Calibri" w:cs="Calibri"/>
        <w:noProof/>
        <w:kern w:val="1"/>
        <w:lang w:eastAsia="pl-PL"/>
      </w:rPr>
      <w:drawing>
        <wp:anchor distT="0" distB="0" distL="114300" distR="114300" simplePos="0" relativeHeight="251660288" behindDoc="1" locked="0" layoutInCell="1" allowOverlap="1" wp14:anchorId="34682260" wp14:editId="19FB9C1D">
          <wp:simplePos x="0" y="0"/>
          <wp:positionH relativeFrom="margin">
            <wp:posOffset>5693373</wp:posOffset>
          </wp:positionH>
          <wp:positionV relativeFrom="paragraph">
            <wp:posOffset>0</wp:posOffset>
          </wp:positionV>
          <wp:extent cx="549298" cy="660401"/>
          <wp:effectExtent l="0" t="0" r="3175" b="6350"/>
          <wp:wrapNone/>
          <wp:docPr id="680364378" name="Obraz 680364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614636"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9298" cy="660401"/>
                  </a:xfrm>
                  <a:prstGeom prst="rect">
                    <a:avLst/>
                  </a:prstGeom>
                </pic:spPr>
              </pic:pic>
            </a:graphicData>
          </a:graphic>
          <wp14:sizeRelH relativeFrom="page">
            <wp14:pctWidth>0</wp14:pctWidth>
          </wp14:sizeRelH>
          <wp14:sizeRelV relativeFrom="page">
            <wp14:pctHeight>0</wp14:pctHeight>
          </wp14:sizeRelV>
        </wp:anchor>
      </w:drawing>
    </w:r>
    <w:r w:rsidRPr="00785274">
      <w:rPr>
        <w:noProof/>
        <w:lang w:eastAsia="pl-PL"/>
      </w:rPr>
      <w:drawing>
        <wp:anchor distT="0" distB="0" distL="114300" distR="114300" simplePos="0" relativeHeight="251659264" behindDoc="0" locked="0" layoutInCell="1" allowOverlap="1" wp14:anchorId="64A0B2D7" wp14:editId="03F9C5B0">
          <wp:simplePos x="0" y="0"/>
          <wp:positionH relativeFrom="column">
            <wp:posOffset>4953</wp:posOffset>
          </wp:positionH>
          <wp:positionV relativeFrom="paragraph">
            <wp:posOffset>10160</wp:posOffset>
          </wp:positionV>
          <wp:extent cx="1033200" cy="648000"/>
          <wp:effectExtent l="0" t="0" r="0" b="0"/>
          <wp:wrapNone/>
          <wp:docPr id="835047284" name="Obraz 835047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32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5274">
      <w:rPr>
        <w:rFonts w:ascii="Arial" w:hAnsi="Arial" w:cs="Arial"/>
      </w:rPr>
      <w:t xml:space="preserve">Powiatowy Urząd Pracy </w:t>
    </w:r>
  </w:p>
  <w:p w14:paraId="1A0B0915" w14:textId="77777777" w:rsidR="008C5220" w:rsidRDefault="008C5220" w:rsidP="008C5220">
    <w:pPr>
      <w:pStyle w:val="Nagwek"/>
      <w:ind w:firstLine="1843"/>
    </w:pPr>
    <w:r w:rsidRPr="00785274">
      <w:rPr>
        <w:rFonts w:ascii="Arial" w:hAnsi="Arial" w:cs="Arial"/>
      </w:rPr>
      <w:t>w Zgorzelcu</w:t>
    </w:r>
  </w:p>
  <w:p w14:paraId="36CD5646" w14:textId="77777777" w:rsidR="008C5220" w:rsidRDefault="008C52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0C1"/>
    <w:multiLevelType w:val="hybridMultilevel"/>
    <w:tmpl w:val="B6F210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4AE41F1"/>
    <w:multiLevelType w:val="multilevel"/>
    <w:tmpl w:val="F40AC54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7D3D3B"/>
    <w:multiLevelType w:val="hybridMultilevel"/>
    <w:tmpl w:val="FE7C8116"/>
    <w:lvl w:ilvl="0" w:tplc="1B0260AC">
      <w:start w:val="1"/>
      <w:numFmt w:val="bullet"/>
      <w:lvlText w:val=""/>
      <w:lvlJc w:val="left"/>
      <w:pPr>
        <w:ind w:left="1335" w:hanging="360"/>
      </w:pPr>
      <w:rPr>
        <w:rFonts w:ascii="Wingdings" w:hAnsi="Wingdings"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3" w15:restartNumberingAfterBreak="0">
    <w:nsid w:val="05C808A3"/>
    <w:multiLevelType w:val="hybridMultilevel"/>
    <w:tmpl w:val="147E8ABC"/>
    <w:lvl w:ilvl="0" w:tplc="FF24AE52">
      <w:start w:val="1"/>
      <w:numFmt w:val="lowerLetter"/>
      <w:lvlText w:val="%1)"/>
      <w:lvlJc w:val="left"/>
      <w:pPr>
        <w:ind w:left="1494" w:hanging="360"/>
      </w:pPr>
      <w:rPr>
        <w:rFonts w:cs="Times New Roman" w:hint="default"/>
        <w:b w:val="0"/>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 w15:restartNumberingAfterBreak="0">
    <w:nsid w:val="06E352EF"/>
    <w:multiLevelType w:val="hybridMultilevel"/>
    <w:tmpl w:val="A392934E"/>
    <w:lvl w:ilvl="0" w:tplc="04150001">
      <w:start w:val="1"/>
      <w:numFmt w:val="bullet"/>
      <w:lvlText w:val=""/>
      <w:lvlJc w:val="left"/>
      <w:pPr>
        <w:ind w:left="1487" w:hanging="360"/>
      </w:pPr>
      <w:rPr>
        <w:rFonts w:ascii="Symbol" w:hAnsi="Symbol" w:hint="default"/>
      </w:rPr>
    </w:lvl>
    <w:lvl w:ilvl="1" w:tplc="04150003" w:tentative="1">
      <w:start w:val="1"/>
      <w:numFmt w:val="bullet"/>
      <w:lvlText w:val="o"/>
      <w:lvlJc w:val="left"/>
      <w:pPr>
        <w:ind w:left="2207" w:hanging="360"/>
      </w:pPr>
      <w:rPr>
        <w:rFonts w:ascii="Courier New" w:hAnsi="Courier New" w:cs="Courier New" w:hint="default"/>
      </w:rPr>
    </w:lvl>
    <w:lvl w:ilvl="2" w:tplc="04150005" w:tentative="1">
      <w:start w:val="1"/>
      <w:numFmt w:val="bullet"/>
      <w:lvlText w:val=""/>
      <w:lvlJc w:val="left"/>
      <w:pPr>
        <w:ind w:left="2927" w:hanging="360"/>
      </w:pPr>
      <w:rPr>
        <w:rFonts w:ascii="Wingdings" w:hAnsi="Wingdings" w:hint="default"/>
      </w:rPr>
    </w:lvl>
    <w:lvl w:ilvl="3" w:tplc="04150001" w:tentative="1">
      <w:start w:val="1"/>
      <w:numFmt w:val="bullet"/>
      <w:lvlText w:val=""/>
      <w:lvlJc w:val="left"/>
      <w:pPr>
        <w:ind w:left="3647" w:hanging="360"/>
      </w:pPr>
      <w:rPr>
        <w:rFonts w:ascii="Symbol" w:hAnsi="Symbol" w:hint="default"/>
      </w:rPr>
    </w:lvl>
    <w:lvl w:ilvl="4" w:tplc="04150003" w:tentative="1">
      <w:start w:val="1"/>
      <w:numFmt w:val="bullet"/>
      <w:lvlText w:val="o"/>
      <w:lvlJc w:val="left"/>
      <w:pPr>
        <w:ind w:left="4367" w:hanging="360"/>
      </w:pPr>
      <w:rPr>
        <w:rFonts w:ascii="Courier New" w:hAnsi="Courier New" w:cs="Courier New" w:hint="default"/>
      </w:rPr>
    </w:lvl>
    <w:lvl w:ilvl="5" w:tplc="04150005" w:tentative="1">
      <w:start w:val="1"/>
      <w:numFmt w:val="bullet"/>
      <w:lvlText w:val=""/>
      <w:lvlJc w:val="left"/>
      <w:pPr>
        <w:ind w:left="5087" w:hanging="360"/>
      </w:pPr>
      <w:rPr>
        <w:rFonts w:ascii="Wingdings" w:hAnsi="Wingdings" w:hint="default"/>
      </w:rPr>
    </w:lvl>
    <w:lvl w:ilvl="6" w:tplc="04150001" w:tentative="1">
      <w:start w:val="1"/>
      <w:numFmt w:val="bullet"/>
      <w:lvlText w:val=""/>
      <w:lvlJc w:val="left"/>
      <w:pPr>
        <w:ind w:left="5807" w:hanging="360"/>
      </w:pPr>
      <w:rPr>
        <w:rFonts w:ascii="Symbol" w:hAnsi="Symbol" w:hint="default"/>
      </w:rPr>
    </w:lvl>
    <w:lvl w:ilvl="7" w:tplc="04150003" w:tentative="1">
      <w:start w:val="1"/>
      <w:numFmt w:val="bullet"/>
      <w:lvlText w:val="o"/>
      <w:lvlJc w:val="left"/>
      <w:pPr>
        <w:ind w:left="6527" w:hanging="360"/>
      </w:pPr>
      <w:rPr>
        <w:rFonts w:ascii="Courier New" w:hAnsi="Courier New" w:cs="Courier New" w:hint="default"/>
      </w:rPr>
    </w:lvl>
    <w:lvl w:ilvl="8" w:tplc="04150005" w:tentative="1">
      <w:start w:val="1"/>
      <w:numFmt w:val="bullet"/>
      <w:lvlText w:val=""/>
      <w:lvlJc w:val="left"/>
      <w:pPr>
        <w:ind w:left="7247" w:hanging="360"/>
      </w:pPr>
      <w:rPr>
        <w:rFonts w:ascii="Wingdings" w:hAnsi="Wingdings" w:hint="default"/>
      </w:rPr>
    </w:lvl>
  </w:abstractNum>
  <w:abstractNum w:abstractNumId="5" w15:restartNumberingAfterBreak="0">
    <w:nsid w:val="06EA61AB"/>
    <w:multiLevelType w:val="multilevel"/>
    <w:tmpl w:val="3310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61337F"/>
    <w:multiLevelType w:val="multilevel"/>
    <w:tmpl w:val="8D1869F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2F175E"/>
    <w:multiLevelType w:val="hybridMultilevel"/>
    <w:tmpl w:val="088068C6"/>
    <w:lvl w:ilvl="0" w:tplc="D852751E">
      <w:start w:val="1"/>
      <w:numFmt w:val="decimal"/>
      <w:lvlText w:val="%1."/>
      <w:lvlJc w:val="left"/>
      <w:pPr>
        <w:ind w:left="1080" w:hanging="360"/>
      </w:pPr>
      <w:rPr>
        <w:rFonts w:cs="Times New Roman" w:hint="default"/>
        <w:b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56C75EA"/>
    <w:multiLevelType w:val="hybridMultilevel"/>
    <w:tmpl w:val="958813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941089"/>
    <w:multiLevelType w:val="hybridMultilevel"/>
    <w:tmpl w:val="48BCC6F8"/>
    <w:lvl w:ilvl="0" w:tplc="25EC37A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EB8358E"/>
    <w:multiLevelType w:val="multilevel"/>
    <w:tmpl w:val="8E106AF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DC2916"/>
    <w:multiLevelType w:val="hybridMultilevel"/>
    <w:tmpl w:val="E39A2AC0"/>
    <w:lvl w:ilvl="0" w:tplc="BC6C2626">
      <w:start w:val="1"/>
      <w:numFmt w:val="lowerLetter"/>
      <w:lvlText w:val="%1)"/>
      <w:lvlJc w:val="left"/>
      <w:pPr>
        <w:ind w:left="1494" w:hanging="360"/>
      </w:pPr>
      <w:rPr>
        <w:rFonts w:cs="Times New Roman" w:hint="default"/>
        <w:b w:val="0"/>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 w15:restartNumberingAfterBreak="0">
    <w:nsid w:val="3DEC4A79"/>
    <w:multiLevelType w:val="hybridMultilevel"/>
    <w:tmpl w:val="771CD9E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EE3184"/>
    <w:multiLevelType w:val="hybridMultilevel"/>
    <w:tmpl w:val="7F2AF6C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480A6CFC"/>
    <w:multiLevelType w:val="hybridMultilevel"/>
    <w:tmpl w:val="BCF44CB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4DFC772F"/>
    <w:multiLevelType w:val="multilevel"/>
    <w:tmpl w:val="46E2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032FE2"/>
    <w:multiLevelType w:val="hybridMultilevel"/>
    <w:tmpl w:val="41D261A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55AD1B17"/>
    <w:multiLevelType w:val="hybridMultilevel"/>
    <w:tmpl w:val="D29415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57425172"/>
    <w:multiLevelType w:val="hybridMultilevel"/>
    <w:tmpl w:val="70AC09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C1B52FB"/>
    <w:multiLevelType w:val="hybridMultilevel"/>
    <w:tmpl w:val="5B065B4A"/>
    <w:lvl w:ilvl="0" w:tplc="A92C8A2C">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EF136E"/>
    <w:multiLevelType w:val="multilevel"/>
    <w:tmpl w:val="474A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7A008D"/>
    <w:multiLevelType w:val="hybridMultilevel"/>
    <w:tmpl w:val="8746F7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2F34FC7"/>
    <w:multiLevelType w:val="hybridMultilevel"/>
    <w:tmpl w:val="7E5C0E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63CB259E"/>
    <w:multiLevelType w:val="hybridMultilevel"/>
    <w:tmpl w:val="ED986D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B549C0"/>
    <w:multiLevelType w:val="multilevel"/>
    <w:tmpl w:val="F832630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6E5786"/>
    <w:multiLevelType w:val="hybridMultilevel"/>
    <w:tmpl w:val="D1BE1D2A"/>
    <w:lvl w:ilvl="0" w:tplc="04150001">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26" w15:restartNumberingAfterBreak="0">
    <w:nsid w:val="74EA7A30"/>
    <w:multiLevelType w:val="hybridMultilevel"/>
    <w:tmpl w:val="D292DED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728309485">
    <w:abstractNumId w:val="7"/>
  </w:num>
  <w:num w:numId="2" w16cid:durableId="186065643">
    <w:abstractNumId w:val="13"/>
  </w:num>
  <w:num w:numId="3" w16cid:durableId="737633534">
    <w:abstractNumId w:val="16"/>
  </w:num>
  <w:num w:numId="4" w16cid:durableId="1861048611">
    <w:abstractNumId w:val="3"/>
  </w:num>
  <w:num w:numId="5" w16cid:durableId="1171598457">
    <w:abstractNumId w:val="25"/>
  </w:num>
  <w:num w:numId="6" w16cid:durableId="1595283321">
    <w:abstractNumId w:val="11"/>
  </w:num>
  <w:num w:numId="7" w16cid:durableId="1377200165">
    <w:abstractNumId w:val="2"/>
  </w:num>
  <w:num w:numId="8" w16cid:durableId="82923983">
    <w:abstractNumId w:val="12"/>
  </w:num>
  <w:num w:numId="9" w16cid:durableId="880243319">
    <w:abstractNumId w:val="26"/>
  </w:num>
  <w:num w:numId="10" w16cid:durableId="452477318">
    <w:abstractNumId w:val="19"/>
  </w:num>
  <w:num w:numId="11" w16cid:durableId="146289865">
    <w:abstractNumId w:val="22"/>
  </w:num>
  <w:num w:numId="12" w16cid:durableId="165829213">
    <w:abstractNumId w:val="0"/>
  </w:num>
  <w:num w:numId="13" w16cid:durableId="707528733">
    <w:abstractNumId w:val="17"/>
  </w:num>
  <w:num w:numId="14" w16cid:durableId="1880125856">
    <w:abstractNumId w:val="4"/>
  </w:num>
  <w:num w:numId="15" w16cid:durableId="1423256801">
    <w:abstractNumId w:val="9"/>
  </w:num>
  <w:num w:numId="16" w16cid:durableId="1588809970">
    <w:abstractNumId w:val="23"/>
  </w:num>
  <w:num w:numId="17" w16cid:durableId="9451093">
    <w:abstractNumId w:val="14"/>
  </w:num>
  <w:num w:numId="18" w16cid:durableId="919947338">
    <w:abstractNumId w:val="24"/>
  </w:num>
  <w:num w:numId="19" w16cid:durableId="2013948241">
    <w:abstractNumId w:val="21"/>
  </w:num>
  <w:num w:numId="20" w16cid:durableId="565527815">
    <w:abstractNumId w:val="15"/>
  </w:num>
  <w:num w:numId="21" w16cid:durableId="200631886">
    <w:abstractNumId w:val="20"/>
  </w:num>
  <w:num w:numId="22" w16cid:durableId="765345494">
    <w:abstractNumId w:val="5"/>
  </w:num>
  <w:num w:numId="23" w16cid:durableId="1819179738">
    <w:abstractNumId w:val="10"/>
  </w:num>
  <w:num w:numId="24" w16cid:durableId="671685012">
    <w:abstractNumId w:val="6"/>
  </w:num>
  <w:num w:numId="25" w16cid:durableId="1366980821">
    <w:abstractNumId w:val="1"/>
  </w:num>
  <w:num w:numId="26" w16cid:durableId="134836196">
    <w:abstractNumId w:val="18"/>
  </w:num>
  <w:num w:numId="27" w16cid:durableId="2858174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021"/>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AD4"/>
    <w:rsid w:val="00064B7C"/>
    <w:rsid w:val="000B7C1E"/>
    <w:rsid w:val="000E6BE0"/>
    <w:rsid w:val="001449D3"/>
    <w:rsid w:val="00234103"/>
    <w:rsid w:val="00260C1F"/>
    <w:rsid w:val="002E2A65"/>
    <w:rsid w:val="00350DB4"/>
    <w:rsid w:val="00397E20"/>
    <w:rsid w:val="00405208"/>
    <w:rsid w:val="00411965"/>
    <w:rsid w:val="00495F78"/>
    <w:rsid w:val="0053633E"/>
    <w:rsid w:val="005A3433"/>
    <w:rsid w:val="005B2E93"/>
    <w:rsid w:val="005C3CFF"/>
    <w:rsid w:val="006D3437"/>
    <w:rsid w:val="007033AB"/>
    <w:rsid w:val="00744010"/>
    <w:rsid w:val="00751001"/>
    <w:rsid w:val="00761FEB"/>
    <w:rsid w:val="00764D86"/>
    <w:rsid w:val="00772DD0"/>
    <w:rsid w:val="00785274"/>
    <w:rsid w:val="00791EE2"/>
    <w:rsid w:val="00877E0E"/>
    <w:rsid w:val="008957B7"/>
    <w:rsid w:val="008C5220"/>
    <w:rsid w:val="009000FA"/>
    <w:rsid w:val="009329CD"/>
    <w:rsid w:val="00962270"/>
    <w:rsid w:val="00976E0E"/>
    <w:rsid w:val="00A20BEA"/>
    <w:rsid w:val="00A2530F"/>
    <w:rsid w:val="00A401F4"/>
    <w:rsid w:val="00B95466"/>
    <w:rsid w:val="00C45076"/>
    <w:rsid w:val="00C6023F"/>
    <w:rsid w:val="00CF120A"/>
    <w:rsid w:val="00DC6AD4"/>
    <w:rsid w:val="00DD56E3"/>
    <w:rsid w:val="00E52C8D"/>
    <w:rsid w:val="00EB033C"/>
    <w:rsid w:val="00F17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68BC24"/>
  <w15:chartTrackingRefBased/>
  <w15:docId w15:val="{031AD58B-CD41-45BD-B55B-1C5E2EC4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52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5274"/>
  </w:style>
  <w:style w:type="paragraph" w:styleId="Stopka">
    <w:name w:val="footer"/>
    <w:basedOn w:val="Normalny"/>
    <w:link w:val="StopkaZnak"/>
    <w:uiPriority w:val="99"/>
    <w:unhideWhenUsed/>
    <w:rsid w:val="007852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5274"/>
  </w:style>
  <w:style w:type="character" w:styleId="Hipercze">
    <w:name w:val="Hyperlink"/>
    <w:basedOn w:val="Domylnaczcionkaakapitu"/>
    <w:uiPriority w:val="99"/>
    <w:unhideWhenUsed/>
    <w:rsid w:val="00064B7C"/>
    <w:rPr>
      <w:color w:val="0563C1" w:themeColor="hyperlink"/>
      <w:u w:val="single"/>
    </w:rPr>
  </w:style>
  <w:style w:type="character" w:customStyle="1" w:styleId="Nierozpoznanawzmianka1">
    <w:name w:val="Nierozpoznana wzmianka1"/>
    <w:basedOn w:val="Domylnaczcionkaakapitu"/>
    <w:uiPriority w:val="99"/>
    <w:semiHidden/>
    <w:unhideWhenUsed/>
    <w:rsid w:val="00064B7C"/>
    <w:rPr>
      <w:color w:val="605E5C"/>
      <w:shd w:val="clear" w:color="auto" w:fill="E1DFDD"/>
    </w:rPr>
  </w:style>
  <w:style w:type="paragraph" w:styleId="Tekstdymka">
    <w:name w:val="Balloon Text"/>
    <w:basedOn w:val="Normalny"/>
    <w:link w:val="TekstdymkaZnak"/>
    <w:uiPriority w:val="99"/>
    <w:semiHidden/>
    <w:unhideWhenUsed/>
    <w:rsid w:val="00772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2DD0"/>
    <w:rPr>
      <w:rFonts w:ascii="Segoe UI" w:hAnsi="Segoe UI" w:cs="Segoe UI"/>
      <w:sz w:val="18"/>
      <w:szCs w:val="18"/>
    </w:rPr>
  </w:style>
  <w:style w:type="paragraph" w:styleId="Akapitzlist">
    <w:name w:val="List Paragraph"/>
    <w:basedOn w:val="Normalny"/>
    <w:uiPriority w:val="34"/>
    <w:qFormat/>
    <w:rsid w:val="00A25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750265">
      <w:bodyDiv w:val="1"/>
      <w:marLeft w:val="0"/>
      <w:marRight w:val="0"/>
      <w:marTop w:val="0"/>
      <w:marBottom w:val="0"/>
      <w:divBdr>
        <w:top w:val="none" w:sz="0" w:space="0" w:color="auto"/>
        <w:left w:val="none" w:sz="0" w:space="0" w:color="auto"/>
        <w:bottom w:val="none" w:sz="0" w:space="0" w:color="auto"/>
        <w:right w:val="none" w:sz="0" w:space="0" w:color="auto"/>
      </w:divBdr>
      <w:divsChild>
        <w:div w:id="1395739123">
          <w:marLeft w:val="0"/>
          <w:marRight w:val="0"/>
          <w:marTop w:val="0"/>
          <w:marBottom w:val="0"/>
          <w:divBdr>
            <w:top w:val="none" w:sz="0" w:space="0" w:color="auto"/>
            <w:left w:val="none" w:sz="0" w:space="0" w:color="auto"/>
            <w:bottom w:val="none" w:sz="0" w:space="0" w:color="auto"/>
            <w:right w:val="none" w:sz="0" w:space="0" w:color="auto"/>
          </w:divBdr>
          <w:divsChild>
            <w:div w:id="1022393445">
              <w:marLeft w:val="0"/>
              <w:marRight w:val="0"/>
              <w:marTop w:val="0"/>
              <w:marBottom w:val="0"/>
              <w:divBdr>
                <w:top w:val="none" w:sz="0" w:space="0" w:color="auto"/>
                <w:left w:val="none" w:sz="0" w:space="0" w:color="auto"/>
                <w:bottom w:val="none" w:sz="0" w:space="0" w:color="auto"/>
                <w:right w:val="none" w:sz="0" w:space="0" w:color="auto"/>
              </w:divBdr>
            </w:div>
          </w:divsChild>
        </w:div>
        <w:div w:id="259066406">
          <w:marLeft w:val="0"/>
          <w:marRight w:val="0"/>
          <w:marTop w:val="0"/>
          <w:marBottom w:val="0"/>
          <w:divBdr>
            <w:top w:val="none" w:sz="0" w:space="0" w:color="auto"/>
            <w:left w:val="none" w:sz="0" w:space="0" w:color="auto"/>
            <w:bottom w:val="none" w:sz="0" w:space="0" w:color="auto"/>
            <w:right w:val="none" w:sz="0" w:space="0" w:color="auto"/>
          </w:divBdr>
          <w:divsChild>
            <w:div w:id="2089842403">
              <w:marLeft w:val="0"/>
              <w:marRight w:val="0"/>
              <w:marTop w:val="0"/>
              <w:marBottom w:val="0"/>
              <w:divBdr>
                <w:top w:val="none" w:sz="0" w:space="0" w:color="auto"/>
                <w:left w:val="none" w:sz="0" w:space="0" w:color="auto"/>
                <w:bottom w:val="none" w:sz="0" w:space="0" w:color="auto"/>
                <w:right w:val="none" w:sz="0" w:space="0" w:color="auto"/>
              </w:divBdr>
            </w:div>
          </w:divsChild>
        </w:div>
        <w:div w:id="649865679">
          <w:marLeft w:val="0"/>
          <w:marRight w:val="0"/>
          <w:marTop w:val="0"/>
          <w:marBottom w:val="0"/>
          <w:divBdr>
            <w:top w:val="none" w:sz="0" w:space="0" w:color="auto"/>
            <w:left w:val="none" w:sz="0" w:space="0" w:color="auto"/>
            <w:bottom w:val="none" w:sz="0" w:space="0" w:color="auto"/>
            <w:right w:val="none" w:sz="0" w:space="0" w:color="auto"/>
          </w:divBdr>
          <w:divsChild>
            <w:div w:id="1334457268">
              <w:marLeft w:val="0"/>
              <w:marRight w:val="0"/>
              <w:marTop w:val="0"/>
              <w:marBottom w:val="0"/>
              <w:divBdr>
                <w:top w:val="none" w:sz="0" w:space="0" w:color="auto"/>
                <w:left w:val="none" w:sz="0" w:space="0" w:color="auto"/>
                <w:bottom w:val="none" w:sz="0" w:space="0" w:color="auto"/>
                <w:right w:val="none" w:sz="0" w:space="0" w:color="auto"/>
              </w:divBdr>
            </w:div>
          </w:divsChild>
        </w:div>
        <w:div w:id="2110393961">
          <w:marLeft w:val="0"/>
          <w:marRight w:val="0"/>
          <w:marTop w:val="0"/>
          <w:marBottom w:val="0"/>
          <w:divBdr>
            <w:top w:val="none" w:sz="0" w:space="0" w:color="auto"/>
            <w:left w:val="none" w:sz="0" w:space="0" w:color="auto"/>
            <w:bottom w:val="none" w:sz="0" w:space="0" w:color="auto"/>
            <w:right w:val="none" w:sz="0" w:space="0" w:color="auto"/>
          </w:divBdr>
          <w:divsChild>
            <w:div w:id="1891113042">
              <w:marLeft w:val="0"/>
              <w:marRight w:val="0"/>
              <w:marTop w:val="0"/>
              <w:marBottom w:val="0"/>
              <w:divBdr>
                <w:top w:val="none" w:sz="0" w:space="0" w:color="auto"/>
                <w:left w:val="none" w:sz="0" w:space="0" w:color="auto"/>
                <w:bottom w:val="none" w:sz="0" w:space="0" w:color="auto"/>
                <w:right w:val="none" w:sz="0" w:space="0" w:color="auto"/>
              </w:divBdr>
            </w:div>
          </w:divsChild>
        </w:div>
        <w:div w:id="667950473">
          <w:marLeft w:val="0"/>
          <w:marRight w:val="0"/>
          <w:marTop w:val="0"/>
          <w:marBottom w:val="0"/>
          <w:divBdr>
            <w:top w:val="none" w:sz="0" w:space="0" w:color="auto"/>
            <w:left w:val="none" w:sz="0" w:space="0" w:color="auto"/>
            <w:bottom w:val="none" w:sz="0" w:space="0" w:color="auto"/>
            <w:right w:val="none" w:sz="0" w:space="0" w:color="auto"/>
          </w:divBdr>
          <w:divsChild>
            <w:div w:id="14756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4750">
      <w:bodyDiv w:val="1"/>
      <w:marLeft w:val="0"/>
      <w:marRight w:val="0"/>
      <w:marTop w:val="0"/>
      <w:marBottom w:val="0"/>
      <w:divBdr>
        <w:top w:val="none" w:sz="0" w:space="0" w:color="auto"/>
        <w:left w:val="none" w:sz="0" w:space="0" w:color="auto"/>
        <w:bottom w:val="none" w:sz="0" w:space="0" w:color="auto"/>
        <w:right w:val="none" w:sz="0" w:space="0" w:color="auto"/>
      </w:divBdr>
      <w:divsChild>
        <w:div w:id="225192869">
          <w:marLeft w:val="0"/>
          <w:marRight w:val="0"/>
          <w:marTop w:val="0"/>
          <w:marBottom w:val="0"/>
          <w:divBdr>
            <w:top w:val="none" w:sz="0" w:space="0" w:color="auto"/>
            <w:left w:val="none" w:sz="0" w:space="0" w:color="auto"/>
            <w:bottom w:val="none" w:sz="0" w:space="0" w:color="auto"/>
            <w:right w:val="none" w:sz="0" w:space="0" w:color="auto"/>
          </w:divBdr>
          <w:divsChild>
            <w:div w:id="757138149">
              <w:marLeft w:val="0"/>
              <w:marRight w:val="0"/>
              <w:marTop w:val="0"/>
              <w:marBottom w:val="0"/>
              <w:divBdr>
                <w:top w:val="none" w:sz="0" w:space="0" w:color="auto"/>
                <w:left w:val="none" w:sz="0" w:space="0" w:color="auto"/>
                <w:bottom w:val="none" w:sz="0" w:space="0" w:color="auto"/>
                <w:right w:val="none" w:sz="0" w:space="0" w:color="auto"/>
              </w:divBdr>
            </w:div>
          </w:divsChild>
        </w:div>
        <w:div w:id="612399466">
          <w:marLeft w:val="0"/>
          <w:marRight w:val="0"/>
          <w:marTop w:val="0"/>
          <w:marBottom w:val="0"/>
          <w:divBdr>
            <w:top w:val="none" w:sz="0" w:space="0" w:color="auto"/>
            <w:left w:val="none" w:sz="0" w:space="0" w:color="auto"/>
            <w:bottom w:val="none" w:sz="0" w:space="0" w:color="auto"/>
            <w:right w:val="none" w:sz="0" w:space="0" w:color="auto"/>
          </w:divBdr>
          <w:divsChild>
            <w:div w:id="1718356810">
              <w:marLeft w:val="0"/>
              <w:marRight w:val="0"/>
              <w:marTop w:val="0"/>
              <w:marBottom w:val="0"/>
              <w:divBdr>
                <w:top w:val="none" w:sz="0" w:space="0" w:color="auto"/>
                <w:left w:val="none" w:sz="0" w:space="0" w:color="auto"/>
                <w:bottom w:val="none" w:sz="0" w:space="0" w:color="auto"/>
                <w:right w:val="none" w:sz="0" w:space="0" w:color="auto"/>
              </w:divBdr>
            </w:div>
          </w:divsChild>
        </w:div>
        <w:div w:id="887035100">
          <w:marLeft w:val="0"/>
          <w:marRight w:val="0"/>
          <w:marTop w:val="0"/>
          <w:marBottom w:val="0"/>
          <w:divBdr>
            <w:top w:val="none" w:sz="0" w:space="0" w:color="auto"/>
            <w:left w:val="none" w:sz="0" w:space="0" w:color="auto"/>
            <w:bottom w:val="none" w:sz="0" w:space="0" w:color="auto"/>
            <w:right w:val="none" w:sz="0" w:space="0" w:color="auto"/>
          </w:divBdr>
          <w:divsChild>
            <w:div w:id="2052146382">
              <w:marLeft w:val="0"/>
              <w:marRight w:val="0"/>
              <w:marTop w:val="0"/>
              <w:marBottom w:val="0"/>
              <w:divBdr>
                <w:top w:val="none" w:sz="0" w:space="0" w:color="auto"/>
                <w:left w:val="none" w:sz="0" w:space="0" w:color="auto"/>
                <w:bottom w:val="none" w:sz="0" w:space="0" w:color="auto"/>
                <w:right w:val="none" w:sz="0" w:space="0" w:color="auto"/>
              </w:divBdr>
            </w:div>
          </w:divsChild>
        </w:div>
        <w:div w:id="527374705">
          <w:marLeft w:val="0"/>
          <w:marRight w:val="0"/>
          <w:marTop w:val="0"/>
          <w:marBottom w:val="0"/>
          <w:divBdr>
            <w:top w:val="none" w:sz="0" w:space="0" w:color="auto"/>
            <w:left w:val="none" w:sz="0" w:space="0" w:color="auto"/>
            <w:bottom w:val="none" w:sz="0" w:space="0" w:color="auto"/>
            <w:right w:val="none" w:sz="0" w:space="0" w:color="auto"/>
          </w:divBdr>
          <w:divsChild>
            <w:div w:id="1045835306">
              <w:marLeft w:val="0"/>
              <w:marRight w:val="0"/>
              <w:marTop w:val="0"/>
              <w:marBottom w:val="0"/>
              <w:divBdr>
                <w:top w:val="none" w:sz="0" w:space="0" w:color="auto"/>
                <w:left w:val="none" w:sz="0" w:space="0" w:color="auto"/>
                <w:bottom w:val="none" w:sz="0" w:space="0" w:color="auto"/>
                <w:right w:val="none" w:sz="0" w:space="0" w:color="auto"/>
              </w:divBdr>
            </w:div>
          </w:divsChild>
        </w:div>
        <w:div w:id="633868408">
          <w:marLeft w:val="0"/>
          <w:marRight w:val="0"/>
          <w:marTop w:val="0"/>
          <w:marBottom w:val="0"/>
          <w:divBdr>
            <w:top w:val="none" w:sz="0" w:space="0" w:color="auto"/>
            <w:left w:val="none" w:sz="0" w:space="0" w:color="auto"/>
            <w:bottom w:val="none" w:sz="0" w:space="0" w:color="auto"/>
            <w:right w:val="none" w:sz="0" w:space="0" w:color="auto"/>
          </w:divBdr>
          <w:divsChild>
            <w:div w:id="4824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9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3</Pages>
  <Words>1497</Words>
  <Characters>8986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Lewanowicz Małgorzata</dc:creator>
  <cp:keywords/>
  <dc:description/>
  <cp:lastModifiedBy>Cicha-Marek Martyna</cp:lastModifiedBy>
  <cp:revision>22</cp:revision>
  <cp:lastPrinted>2024-01-30T13:10:00Z</cp:lastPrinted>
  <dcterms:created xsi:type="dcterms:W3CDTF">2023-09-01T05:56:00Z</dcterms:created>
  <dcterms:modified xsi:type="dcterms:W3CDTF">2024-01-30T13:11:00Z</dcterms:modified>
</cp:coreProperties>
</file>