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4D52" w14:textId="4C0CA8F4" w:rsidR="001B25CC" w:rsidRPr="006B2B60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6B2B60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KLAUZULA INFORMACYJNA</w:t>
      </w:r>
    </w:p>
    <w:p w14:paraId="05611070" w14:textId="0D242641" w:rsidR="00B566CA" w:rsidRPr="006B2B60" w:rsidRDefault="00B566CA" w:rsidP="00B566CA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6B2B60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W związku z wejściem w życie z dniem 25 maja 2018 roku Rozporządzenia Parlamentu Europejskiego i Rady (UE) 2016/679 z dnia 27 kwietnia 2016 roku w sprawie ochrony osób fizycznych, w związku z przetwarzaniem danych osobowych i w sprawie swobodnego przepływu takich danych oraz uchylenia dyrektywy 95/46/WE, zwanego dalej „RODO", w celu spełnienia obowiązku informacyjnego określonego w artykule 13 Rozporządzenia, informujemy </w:t>
      </w:r>
      <w:r w:rsidR="006B2B60">
        <w:rPr>
          <w:rFonts w:ascii="Tahoma" w:hAnsi="Tahoma" w:cs="Tahoma"/>
          <w:color w:val="333333"/>
          <w:sz w:val="28"/>
          <w:szCs w:val="28"/>
          <w:shd w:val="clear" w:color="auto" w:fill="FFFFFF"/>
        </w:rPr>
        <w:br/>
      </w:r>
      <w:r w:rsidRPr="006B2B60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o zasadach przetwarzania danych osobowych oraz o przysługujących prawach </w:t>
      </w:r>
      <w:r w:rsidR="006B2B60">
        <w:rPr>
          <w:rFonts w:ascii="Tahoma" w:hAnsi="Tahoma" w:cs="Tahoma"/>
          <w:color w:val="333333"/>
          <w:sz w:val="28"/>
          <w:szCs w:val="28"/>
          <w:shd w:val="clear" w:color="auto" w:fill="FFFFFF"/>
        </w:rPr>
        <w:br/>
      </w:r>
      <w:r w:rsidRPr="006B2B60">
        <w:rPr>
          <w:rFonts w:ascii="Tahoma" w:hAnsi="Tahoma" w:cs="Tahoma"/>
          <w:color w:val="333333"/>
          <w:sz w:val="28"/>
          <w:szCs w:val="28"/>
          <w:shd w:val="clear" w:color="auto" w:fill="FFFFFF"/>
        </w:rPr>
        <w:t>z tym związanych:</w:t>
      </w:r>
    </w:p>
    <w:p w14:paraId="77C04B90" w14:textId="77777777" w:rsidR="00B566CA" w:rsidRPr="006B2B60" w:rsidRDefault="00B566CA" w:rsidP="00B566CA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6B2B60">
        <w:rPr>
          <w:rFonts w:ascii="Tahoma" w:eastAsia="Times New Roman" w:hAnsi="Tahoma" w:cs="Tahoma"/>
          <w:sz w:val="28"/>
          <w:szCs w:val="28"/>
          <w:lang w:eastAsia="pl-PL"/>
        </w:rPr>
        <w:t>Administratorem danych osobowych jest  Powiatowy Urząd Pracy                                  w Zgorzelcu, 59-900 Zgorzelec ul. Pułaskiego 14.</w:t>
      </w:r>
    </w:p>
    <w:p w14:paraId="271FB9F7" w14:textId="3B01D332" w:rsidR="00B566CA" w:rsidRPr="006B2B60" w:rsidRDefault="00B566CA" w:rsidP="00B566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pl-PL"/>
        </w:rPr>
      </w:pPr>
      <w:r w:rsidRPr="006B2B60">
        <w:rPr>
          <w:rFonts w:ascii="Tahoma" w:eastAsia="Times New Roman" w:hAnsi="Tahoma" w:cs="Tahoma"/>
          <w:sz w:val="28"/>
          <w:szCs w:val="28"/>
          <w:lang w:eastAsia="pl-PL"/>
        </w:rPr>
        <w:t xml:space="preserve">Administrator danych wyznaczył Inspektora Ochrony Danych, kontakt: </w:t>
      </w:r>
      <w:r w:rsidRPr="006B2B60">
        <w:rPr>
          <w:rFonts w:ascii="Tahoma" w:eastAsia="Times New Roman" w:hAnsi="Tahoma" w:cs="Tahoma"/>
          <w:sz w:val="28"/>
          <w:szCs w:val="28"/>
          <w:lang w:eastAsia="pl-PL"/>
        </w:rPr>
        <w:br/>
        <w:t>e-mail</w:t>
      </w:r>
      <w:r w:rsidR="00B545DA">
        <w:rPr>
          <w:rFonts w:ascii="Tahoma" w:eastAsia="Times New Roman" w:hAnsi="Tahoma" w:cs="Tahoma"/>
          <w:sz w:val="28"/>
          <w:szCs w:val="28"/>
          <w:lang w:eastAsia="pl-PL"/>
        </w:rPr>
        <w:t xml:space="preserve"> : iod.pup@powiat.zgorzelec.pl.</w:t>
      </w:r>
      <w:bookmarkStart w:id="0" w:name="_GoBack"/>
      <w:bookmarkEnd w:id="0"/>
    </w:p>
    <w:p w14:paraId="072E0CE1" w14:textId="2C606FE1" w:rsidR="00B566CA" w:rsidRPr="006B2B60" w:rsidRDefault="00B566CA" w:rsidP="00B566C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</w:pPr>
      <w:r w:rsidRPr="006B2B60">
        <w:rPr>
          <w:rFonts w:ascii="Tahoma" w:eastAsia="Times New Roman" w:hAnsi="Tahoma" w:cs="Tahoma"/>
          <w:sz w:val="28"/>
          <w:szCs w:val="28"/>
          <w:lang w:eastAsia="pl-PL"/>
        </w:rPr>
        <w:t xml:space="preserve">Dane osobowe przetwarzane będą na podstawie art. 6 ust. 1 lit. a, b </w:t>
      </w:r>
      <w:r w:rsidR="006B2B60">
        <w:rPr>
          <w:rFonts w:ascii="Tahoma" w:eastAsia="Times New Roman" w:hAnsi="Tahoma" w:cs="Tahoma"/>
          <w:sz w:val="28"/>
          <w:szCs w:val="28"/>
          <w:lang w:eastAsia="pl-PL"/>
        </w:rPr>
        <w:br/>
      </w:r>
      <w:r w:rsidRPr="006B2B60">
        <w:rPr>
          <w:rFonts w:ascii="Tahoma" w:eastAsia="Times New Roman" w:hAnsi="Tahoma" w:cs="Tahoma"/>
          <w:sz w:val="28"/>
          <w:szCs w:val="28"/>
          <w:lang w:eastAsia="pl-PL"/>
        </w:rPr>
        <w:t>i c  oraz  art. 9 ust. 2 lit. b ogólnego rozporządzenia o ochronie danych osobowych z dnia 27 kwietnia 2016 r. w </w:t>
      </w:r>
      <w:r w:rsidRPr="006B2B60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celu realizacji zadań z zakresu przyznania dofinansowania na podjęcie działalności gospodarczej. </w:t>
      </w:r>
    </w:p>
    <w:p w14:paraId="0CB0C68B" w14:textId="77777777" w:rsidR="00B566CA" w:rsidRPr="006B2B60" w:rsidRDefault="00B566CA" w:rsidP="00B566C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6B2B60">
        <w:rPr>
          <w:rFonts w:ascii="Tahoma" w:eastAsia="Times New Roman" w:hAnsi="Tahoma" w:cs="Tahoma"/>
          <w:sz w:val="28"/>
          <w:szCs w:val="28"/>
          <w:lang w:eastAsia="pl-PL"/>
        </w:rPr>
        <w:t>Odbiorcami danych osobowych będą wyłącznie podmioty uprawnione do uzyskania danych osobowych na podstawie przepisów prawa.</w:t>
      </w:r>
    </w:p>
    <w:p w14:paraId="74BD7BD0" w14:textId="77777777" w:rsidR="00B566CA" w:rsidRPr="006B2B60" w:rsidRDefault="00B566CA" w:rsidP="00B566C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6B2B60">
        <w:rPr>
          <w:rFonts w:ascii="Tahoma" w:eastAsia="Times New Roman" w:hAnsi="Tahoma" w:cs="Tahoma"/>
          <w:sz w:val="28"/>
          <w:szCs w:val="28"/>
          <w:lang w:eastAsia="pl-PL"/>
        </w:rPr>
        <w:t>Dane osobowe przechowywane będą w czasie określonym przepisami prawa, zgodnie z instrukcją kancelaryjną i Jednolitym Rzeczowym Wykazem Akt.</w:t>
      </w:r>
    </w:p>
    <w:p w14:paraId="2443D90B" w14:textId="77777777" w:rsidR="00B566CA" w:rsidRPr="006B2B60" w:rsidRDefault="00B566CA" w:rsidP="00B566C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</w:pPr>
      <w:r w:rsidRPr="006B2B60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>Podmiot przetwarzania ma prawo żądania od administratora dostępu do danych osobowych, prawo do ich sprostowania, 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51291FD4" w14:textId="4EA78FE1" w:rsidR="00DC6CE7" w:rsidRPr="006B2B60" w:rsidRDefault="00DC6CE7" w:rsidP="00B566CA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6B2B60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Podmiot </w:t>
      </w:r>
      <w:r w:rsidRPr="006B2B60">
        <w:rPr>
          <w:rFonts w:ascii="Tahoma" w:hAnsi="Tahoma" w:cs="Tahoma"/>
          <w:sz w:val="28"/>
          <w:szCs w:val="28"/>
        </w:rPr>
        <w:t xml:space="preserve"> przetwarzania ma prawo wniesienia skargi do organu nadzorczego zajmującego się ochroną danych osobowych: Prezes Urzędu Ochrony Danych Osobowych (PUODO); Adres: Stawki 2, 00-193 Warszawa                             telefon: 22 531 03 00.</w:t>
      </w:r>
    </w:p>
    <w:p w14:paraId="0B868148" w14:textId="31B6D8CA" w:rsidR="00B566CA" w:rsidRPr="006B2B60" w:rsidRDefault="00B566CA" w:rsidP="00B566CA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6B2B60">
        <w:rPr>
          <w:rFonts w:ascii="Tahoma" w:eastAsia="Times New Roman" w:hAnsi="Tahoma" w:cs="Tahoma"/>
          <w:sz w:val="28"/>
          <w:szCs w:val="28"/>
          <w:lang w:eastAsia="pl-PL"/>
        </w:rPr>
        <w:t>Podanie danych osobowych w zakresie wymaganym ustawodawstwem (ustawą z dnia 20 kwietnia 2004r. o promocji zatrudnienia i instytucjach rynku pracy) oraz mającymi zastosowanie aktami wykonawczymi jest obligatoryjne. W pozostałych przypadkach podanie danych jest dobrowolne a zgoda na ich przetwarzanie może być odwołana w każdym momencie.</w:t>
      </w:r>
    </w:p>
    <w:p w14:paraId="421A6CC4" w14:textId="77777777" w:rsidR="00B566CA" w:rsidRPr="006B2B60" w:rsidRDefault="00B566CA" w:rsidP="00B566CA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6B2B60">
        <w:rPr>
          <w:rFonts w:ascii="Tahoma" w:eastAsia="Times New Roman" w:hAnsi="Tahoma" w:cs="Tahoma"/>
          <w:sz w:val="28"/>
          <w:szCs w:val="28"/>
          <w:lang w:eastAsia="pl-PL"/>
        </w:rPr>
        <w:t>Dane osobowe nie będą przetwarzane w sposób zautomatyzowany i nie będą profilowane.</w:t>
      </w:r>
    </w:p>
    <w:p w14:paraId="70B3B6BB" w14:textId="18DD85C2" w:rsidR="001B25CC" w:rsidRPr="00A438C8" w:rsidRDefault="001B25CC" w:rsidP="00B566CA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sectPr w:rsidR="001B25CC" w:rsidRPr="00A438C8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6"/>
    <w:rsid w:val="000102D6"/>
    <w:rsid w:val="00032217"/>
    <w:rsid w:val="0007654C"/>
    <w:rsid w:val="00090D54"/>
    <w:rsid w:val="000C28D0"/>
    <w:rsid w:val="00140BD8"/>
    <w:rsid w:val="001B25CC"/>
    <w:rsid w:val="00287E9A"/>
    <w:rsid w:val="00336D33"/>
    <w:rsid w:val="003B4DCF"/>
    <w:rsid w:val="00427653"/>
    <w:rsid w:val="004A2C78"/>
    <w:rsid w:val="004F4954"/>
    <w:rsid w:val="00521314"/>
    <w:rsid w:val="00522CF4"/>
    <w:rsid w:val="005A19A6"/>
    <w:rsid w:val="005F3230"/>
    <w:rsid w:val="0061249A"/>
    <w:rsid w:val="00667E57"/>
    <w:rsid w:val="00696058"/>
    <w:rsid w:val="006A34A6"/>
    <w:rsid w:val="006B2B60"/>
    <w:rsid w:val="006C6D3A"/>
    <w:rsid w:val="006E1F6F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438C8"/>
    <w:rsid w:val="00A465FB"/>
    <w:rsid w:val="00A524CA"/>
    <w:rsid w:val="00A81189"/>
    <w:rsid w:val="00AA017B"/>
    <w:rsid w:val="00AA5ED2"/>
    <w:rsid w:val="00B51828"/>
    <w:rsid w:val="00B53BF7"/>
    <w:rsid w:val="00B545DA"/>
    <w:rsid w:val="00B566CA"/>
    <w:rsid w:val="00C30D64"/>
    <w:rsid w:val="00D87343"/>
    <w:rsid w:val="00DA1932"/>
    <w:rsid w:val="00DC6CE7"/>
    <w:rsid w:val="00DF085D"/>
    <w:rsid w:val="00DF6F78"/>
    <w:rsid w:val="00E01448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14</cp:revision>
  <cp:lastPrinted>2018-06-01T10:57:00Z</cp:lastPrinted>
  <dcterms:created xsi:type="dcterms:W3CDTF">2019-01-23T13:21:00Z</dcterms:created>
  <dcterms:modified xsi:type="dcterms:W3CDTF">2024-02-09T06:35:00Z</dcterms:modified>
</cp:coreProperties>
</file>