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44D52" w14:textId="4C0CA8F4" w:rsidR="001B25CC" w:rsidRPr="00867285" w:rsidRDefault="00DF085D" w:rsidP="00DF085D">
      <w:pPr>
        <w:pageBreakBefore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KLAUZULA INFORMACYJNA</w:t>
      </w:r>
    </w:p>
    <w:p w14:paraId="67C71E55" w14:textId="77777777" w:rsidR="00C915C2" w:rsidRDefault="00C915C2" w:rsidP="00C915C2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W związku z wejściem w życie z dniem 25 maja 2018 roku Rozporządzenia Parlamentu Europejskiego i Rady (UE) 2016/679 z dnia 27 kwietnia 2016 roku w sprawie ochrony osób fizycznych, w związku z przetwarzaniem danych osobowych                     i w sprawie swobodnego przepływu takich danych oraz uchylenia dyrektywy 95/46/WE, zwanego dalej „RODO", w celu spełnienia obowiązku informacyjnego określonego w artykule 13 Rozporządzenia, informujemy o zasadach przetwarzania danych osobowych oraz o przysługujących prawach z tym związanych:</w:t>
      </w:r>
    </w:p>
    <w:p w14:paraId="5CE38B67" w14:textId="77777777" w:rsidR="00C915C2" w:rsidRDefault="00C915C2" w:rsidP="00C915C2">
      <w:pPr>
        <w:numPr>
          <w:ilvl w:val="0"/>
          <w:numId w:val="10"/>
        </w:num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Administratorem danych osobowych jest  Powiatowy Urząd Pracy                                  w Zgorzelcu, 59-900 Zgorzelec ul. Pułaskiego 14.</w:t>
      </w:r>
    </w:p>
    <w:p w14:paraId="2067D72C" w14:textId="588F98CD" w:rsidR="00C915C2" w:rsidRDefault="00C915C2" w:rsidP="00C915C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Administrator danych wyznaczył Inspektora Ochrony Danych, kontakt: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br/>
        <w:t>e-mail</w:t>
      </w:r>
      <w:r w:rsidR="006B6A66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: iod.pup@powiat.zgorzelec.pl</w:t>
      </w:r>
      <w:bookmarkStart w:id="0" w:name="_GoBack"/>
      <w:bookmarkEnd w:id="0"/>
    </w:p>
    <w:p w14:paraId="4AB663EA" w14:textId="397D5968" w:rsidR="00C915C2" w:rsidRPr="00EC3235" w:rsidRDefault="00C915C2" w:rsidP="00C915C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EC3235">
        <w:rPr>
          <w:rFonts w:ascii="Times New Roman" w:eastAsia="Times New Roman" w:hAnsi="Times New Roman" w:cs="Times New Roman"/>
          <w:sz w:val="30"/>
          <w:szCs w:val="30"/>
          <w:lang w:eastAsia="pl-PL"/>
        </w:rPr>
        <w:t>Dane osobowe przetwarzane będą na podstawie art. 6 ust. 1 lit. c  oraz  art. 9 ust. 2 lit. b ogólnego rozporządzenia o ochronie danych osobowych z dnia                 27 kwietnia 2016 r. w 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l-PL"/>
        </w:rPr>
        <w:t>celu realizacji zadań z zakresu</w:t>
      </w:r>
      <w:r w:rsidRPr="005F32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l-PL"/>
        </w:rPr>
        <w:t xml:space="preserve">refundacji kosztów wyposażenia lub doposażenia stanowiska pracy dla </w:t>
      </w:r>
      <w:r w:rsidR="00ED28B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l-PL"/>
        </w:rPr>
        <w:t>skierowanej osoby niepełnosprawnej.</w:t>
      </w:r>
    </w:p>
    <w:p w14:paraId="5223D2EF" w14:textId="77777777" w:rsidR="00C915C2" w:rsidRPr="00EC3235" w:rsidRDefault="00C915C2" w:rsidP="00C915C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EC3235">
        <w:rPr>
          <w:rFonts w:ascii="Times New Roman" w:eastAsia="Times New Roman" w:hAnsi="Times New Roman" w:cs="Times New Roman"/>
          <w:sz w:val="30"/>
          <w:szCs w:val="30"/>
          <w:lang w:eastAsia="pl-PL"/>
        </w:rPr>
        <w:t>Odbiorcami danych osobowych będą wyłącznie podmioty uprawnione do uzyskania danych osobowych na podstawie przepisów prawa.</w:t>
      </w:r>
    </w:p>
    <w:p w14:paraId="43600D3D" w14:textId="77777777" w:rsidR="00C915C2" w:rsidRDefault="00C915C2" w:rsidP="00C915C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Dane osobowe przechowywane będą w czasie określonym przepisami prawa, zgodnie z instrukcją kancelaryjną i Jednolitym Rzeczowym Wykazem Akt.</w:t>
      </w:r>
    </w:p>
    <w:p w14:paraId="56E8C502" w14:textId="77777777" w:rsidR="00C915C2" w:rsidRDefault="00C915C2" w:rsidP="00C915C2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l-PL"/>
        </w:rPr>
        <w:t>Podmiot przetwarzania ma prawo żądania od administratora dostępu do danych osobowych, prawo do ich sprostowania,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l-PL"/>
        </w:rPr>
        <w:t>ograniczenia przetwarzania, prawo do wniesienia sprzeciwu wobec przetwarzania, usunięcia w przypadku gdy osoba, której dane dotyczą wycofała zgodę na przetwarzanie danych osobowych, która jest podstawą przetwarzania danych i nie ma innej podstawy prawnej przetwarzania danych.</w:t>
      </w:r>
    </w:p>
    <w:p w14:paraId="3ADAD47D" w14:textId="40FA8578" w:rsidR="00C915C2" w:rsidRDefault="000F0DA7" w:rsidP="00C915C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5B0FA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l-PL"/>
        </w:rPr>
        <w:t xml:space="preserve">Podmiot </w:t>
      </w:r>
      <w:r w:rsidRPr="005B0FAE">
        <w:rPr>
          <w:rFonts w:ascii="Times New Roman" w:hAnsi="Times New Roman" w:cs="Times New Roman"/>
          <w:sz w:val="30"/>
          <w:szCs w:val="30"/>
        </w:rPr>
        <w:t xml:space="preserve"> przetwarzania ma prawo wniesienia skargi do organu nadzorczego zajmującego się ochroną danych osobowych: Prezes Urzędu Ochrony Danych Osobowych (PUODO); Adres: Stawki 2, 00-193 Warszawa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 w:rsidRPr="005B0FAE">
        <w:rPr>
          <w:rFonts w:ascii="Times New Roman" w:hAnsi="Times New Roman" w:cs="Times New Roman"/>
          <w:sz w:val="30"/>
          <w:szCs w:val="30"/>
        </w:rPr>
        <w:t>telefon: 22 531 03 00</w:t>
      </w:r>
      <w:r w:rsidR="00C915C2">
        <w:rPr>
          <w:rFonts w:ascii="Times New Roman" w:eastAsia="Times New Roman" w:hAnsi="Times New Roman" w:cs="Times New Roman"/>
          <w:sz w:val="30"/>
          <w:szCs w:val="30"/>
          <w:lang w:eastAsia="pl-PL"/>
        </w:rPr>
        <w:t>.</w:t>
      </w:r>
    </w:p>
    <w:p w14:paraId="7816956D" w14:textId="278AB3F5" w:rsidR="00C915C2" w:rsidRDefault="00C915C2" w:rsidP="00C915C2">
      <w:pPr>
        <w:numPr>
          <w:ilvl w:val="0"/>
          <w:numId w:val="10"/>
        </w:numPr>
        <w:spacing w:before="100" w:beforeAutospacing="1" w:after="100" w:afterAutospacing="1" w:line="240" w:lineRule="auto"/>
        <w:ind w:left="697" w:hanging="357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Podanie danych osobowych w zakresie wymaganym ustawodawstwem (ustawą z dnia 20 kwietnia 2004r. o promocji zatrudnienia i instytucjach rynku pracy</w:t>
      </w:r>
      <w:r w:rsidR="00ED28B5" w:rsidRPr="00ED28B5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="00ED28B5">
        <w:rPr>
          <w:rFonts w:ascii="Times New Roman" w:eastAsia="Times New Roman" w:hAnsi="Times New Roman" w:cs="Times New Roman"/>
          <w:sz w:val="30"/>
          <w:szCs w:val="30"/>
          <w:lang w:eastAsia="pl-PL"/>
        </w:rPr>
        <w:t>oraz ustawą z dnia 27 sierpnia 1997 r. o rehabilitacji zawodowej i społecznej oraz zatrudnieniu osób niepełnosprawnych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) oraz mającymi zastosowanie aktami wykonawczymi jest obligatoryjne. W pozostałych przypadkach podanie danych jest dobrowolne a zgoda na ich przetwarzanie może być odwołana w każdym momencie.</w:t>
      </w:r>
    </w:p>
    <w:p w14:paraId="156F6485" w14:textId="77777777" w:rsidR="00C915C2" w:rsidRDefault="00C915C2" w:rsidP="00C915C2">
      <w:pPr>
        <w:numPr>
          <w:ilvl w:val="0"/>
          <w:numId w:val="10"/>
        </w:numPr>
        <w:spacing w:before="100" w:beforeAutospacing="1" w:after="100" w:afterAutospacing="1" w:line="240" w:lineRule="auto"/>
        <w:ind w:left="697" w:hanging="357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Dane osobowe nie będą przetwarzane w sposób zautomatyzowany i nie będą profilowane.</w:t>
      </w:r>
    </w:p>
    <w:p w14:paraId="70B3B6BB" w14:textId="2D1A5F4F" w:rsidR="001B25CC" w:rsidRPr="00A438C8" w:rsidRDefault="001B25CC" w:rsidP="00C915C2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sectPr w:rsidR="001B25CC" w:rsidRPr="00A438C8" w:rsidSect="00696058">
      <w:pgSz w:w="11906" w:h="16838"/>
      <w:pgMar w:top="709" w:right="851" w:bottom="107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270DD"/>
    <w:multiLevelType w:val="multilevel"/>
    <w:tmpl w:val="1ECE3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403A1"/>
    <w:multiLevelType w:val="multilevel"/>
    <w:tmpl w:val="ED22B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77D13"/>
    <w:multiLevelType w:val="multilevel"/>
    <w:tmpl w:val="375E6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2D3651"/>
    <w:multiLevelType w:val="multilevel"/>
    <w:tmpl w:val="065A1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25E1D"/>
    <w:multiLevelType w:val="multilevel"/>
    <w:tmpl w:val="884E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5F0464"/>
    <w:multiLevelType w:val="multilevel"/>
    <w:tmpl w:val="884E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E32C8C"/>
    <w:multiLevelType w:val="multilevel"/>
    <w:tmpl w:val="8D92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050C87"/>
    <w:multiLevelType w:val="multilevel"/>
    <w:tmpl w:val="8D92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D6"/>
    <w:rsid w:val="000102D6"/>
    <w:rsid w:val="00032217"/>
    <w:rsid w:val="0007654C"/>
    <w:rsid w:val="00090D54"/>
    <w:rsid w:val="000C28D0"/>
    <w:rsid w:val="000F0DA7"/>
    <w:rsid w:val="00140BD8"/>
    <w:rsid w:val="001B25CC"/>
    <w:rsid w:val="00287E9A"/>
    <w:rsid w:val="00336D33"/>
    <w:rsid w:val="003B4DCF"/>
    <w:rsid w:val="00427653"/>
    <w:rsid w:val="004A2C78"/>
    <w:rsid w:val="004F4954"/>
    <w:rsid w:val="00521314"/>
    <w:rsid w:val="00522CF4"/>
    <w:rsid w:val="005A19A6"/>
    <w:rsid w:val="005F3230"/>
    <w:rsid w:val="0061249A"/>
    <w:rsid w:val="00696058"/>
    <w:rsid w:val="006A34A6"/>
    <w:rsid w:val="006B6A66"/>
    <w:rsid w:val="006C6D3A"/>
    <w:rsid w:val="006E1F6F"/>
    <w:rsid w:val="0072332E"/>
    <w:rsid w:val="00787A94"/>
    <w:rsid w:val="007C7185"/>
    <w:rsid w:val="008308EF"/>
    <w:rsid w:val="00842BA3"/>
    <w:rsid w:val="008514AF"/>
    <w:rsid w:val="0086430C"/>
    <w:rsid w:val="00867285"/>
    <w:rsid w:val="008954AF"/>
    <w:rsid w:val="00916D26"/>
    <w:rsid w:val="00971515"/>
    <w:rsid w:val="00983371"/>
    <w:rsid w:val="00990DE4"/>
    <w:rsid w:val="00A164C2"/>
    <w:rsid w:val="00A438C8"/>
    <w:rsid w:val="00A465FB"/>
    <w:rsid w:val="00A524CA"/>
    <w:rsid w:val="00A81189"/>
    <w:rsid w:val="00AA017B"/>
    <w:rsid w:val="00AA5ED2"/>
    <w:rsid w:val="00B51828"/>
    <w:rsid w:val="00B53BF7"/>
    <w:rsid w:val="00BD7B89"/>
    <w:rsid w:val="00C30D64"/>
    <w:rsid w:val="00C915C2"/>
    <w:rsid w:val="00D87343"/>
    <w:rsid w:val="00DA1932"/>
    <w:rsid w:val="00DF085D"/>
    <w:rsid w:val="00DF6F78"/>
    <w:rsid w:val="00E01448"/>
    <w:rsid w:val="00ED28B5"/>
    <w:rsid w:val="00ED56D2"/>
    <w:rsid w:val="00F46E12"/>
    <w:rsid w:val="00FC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9356D"/>
  <w15:docId w15:val="{BC45DC06-8891-4704-9034-8C379474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1B25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1B25C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B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01448"/>
    <w:rPr>
      <w:i/>
      <w:iCs/>
    </w:rPr>
  </w:style>
  <w:style w:type="character" w:styleId="Pogrubienie">
    <w:name w:val="Strong"/>
    <w:basedOn w:val="Domylnaczcionkaakapitu"/>
    <w:uiPriority w:val="22"/>
    <w:qFormat/>
    <w:rsid w:val="008954AF"/>
    <w:rPr>
      <w:b/>
      <w:bCs/>
    </w:rPr>
  </w:style>
  <w:style w:type="paragraph" w:styleId="Akapitzlist">
    <w:name w:val="List Paragraph"/>
    <w:basedOn w:val="Normalny"/>
    <w:uiPriority w:val="34"/>
    <w:qFormat/>
    <w:rsid w:val="00DA19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5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2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Idzik Marta</dc:creator>
  <cp:lastModifiedBy>Lisowska Anna</cp:lastModifiedBy>
  <cp:revision>14</cp:revision>
  <cp:lastPrinted>2018-06-01T10:57:00Z</cp:lastPrinted>
  <dcterms:created xsi:type="dcterms:W3CDTF">2019-01-23T13:21:00Z</dcterms:created>
  <dcterms:modified xsi:type="dcterms:W3CDTF">2024-04-24T09:40:00Z</dcterms:modified>
</cp:coreProperties>
</file>