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1BC9" w14:textId="77777777" w:rsidR="00511E2E" w:rsidRPr="009B0A09" w:rsidRDefault="00511E2E" w:rsidP="00511E2E">
      <w:pPr>
        <w:tabs>
          <w:tab w:val="left" w:pos="-142"/>
          <w:tab w:val="left" w:pos="7230"/>
        </w:tabs>
        <w:spacing w:after="0"/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9B0A09">
        <w:rPr>
          <w:rFonts w:ascii="Tahoma" w:hAnsi="Tahoma" w:cs="Tahoma"/>
          <w:b/>
          <w:color w:val="0070C0"/>
          <w:sz w:val="24"/>
          <w:szCs w:val="24"/>
        </w:rPr>
        <w:t xml:space="preserve">ZASADY FINANSOWANIA KOSZTÓW EGZAMINÓW </w:t>
      </w:r>
    </w:p>
    <w:p w14:paraId="49B10A6F" w14:textId="526B6351" w:rsidR="00511E2E" w:rsidRPr="009B0A09" w:rsidRDefault="00511E2E" w:rsidP="009B0A09">
      <w:pPr>
        <w:tabs>
          <w:tab w:val="left" w:pos="-142"/>
          <w:tab w:val="left" w:pos="7230"/>
        </w:tabs>
        <w:spacing w:after="0"/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9B0A09">
        <w:rPr>
          <w:rFonts w:ascii="Tahoma" w:hAnsi="Tahoma" w:cs="Tahoma"/>
          <w:b/>
          <w:color w:val="0070C0"/>
          <w:sz w:val="24"/>
          <w:szCs w:val="24"/>
        </w:rPr>
        <w:t xml:space="preserve">LUB UZYSKANIA LICENCJI </w:t>
      </w:r>
    </w:p>
    <w:p w14:paraId="27EA31B9" w14:textId="77777777" w:rsidR="00511E2E" w:rsidRPr="004B2A4A" w:rsidRDefault="00511E2E" w:rsidP="00511E2E">
      <w:pPr>
        <w:pStyle w:val="Tekstpodstawowywcity"/>
        <w:numPr>
          <w:ilvl w:val="0"/>
          <w:numId w:val="1"/>
        </w:numPr>
        <w:tabs>
          <w:tab w:val="clear" w:pos="644"/>
          <w:tab w:val="left" w:pos="-142"/>
          <w:tab w:val="num" w:pos="284"/>
          <w:tab w:val="left" w:pos="720"/>
        </w:tabs>
        <w:suppressAutoHyphens/>
        <w:ind w:left="0" w:firstLine="0"/>
        <w:jc w:val="both"/>
        <w:rPr>
          <w:rFonts w:ascii="Tahoma" w:hAnsi="Tahoma" w:cs="Tahoma"/>
          <w:szCs w:val="22"/>
        </w:rPr>
      </w:pPr>
      <w:r w:rsidRPr="004B2A4A">
        <w:rPr>
          <w:rFonts w:ascii="Tahoma" w:hAnsi="Tahoma" w:cs="Tahoma"/>
          <w:szCs w:val="22"/>
        </w:rPr>
        <w:t>Starosta może sfinansować koszty egzaminów umożliwiających uzyskanie świadectw, dyplomów, zaświadczeń, określonych uprawnień zawodowych lub tytułów zawodowych oraz koszty uzyskania licencji niezbędnych do wykonywania zawodu na wniosek zarejestrowanego</w:t>
      </w:r>
      <w:r w:rsidR="002333A4" w:rsidRPr="004B2A4A">
        <w:rPr>
          <w:rFonts w:ascii="Tahoma" w:hAnsi="Tahoma" w:cs="Tahoma"/>
          <w:szCs w:val="22"/>
        </w:rPr>
        <w:t xml:space="preserve">                               </w:t>
      </w:r>
      <w:r w:rsidRPr="004B2A4A">
        <w:rPr>
          <w:rFonts w:ascii="Tahoma" w:hAnsi="Tahoma" w:cs="Tahoma"/>
          <w:szCs w:val="22"/>
        </w:rPr>
        <w:t xml:space="preserve"> w Powiatowym Urzędzie Pracy  w Zgorzelcu:</w:t>
      </w:r>
    </w:p>
    <w:p w14:paraId="5E82412D" w14:textId="25AC1F94" w:rsidR="00511E2E" w:rsidRDefault="00FB433F" w:rsidP="00511E2E">
      <w:pPr>
        <w:pStyle w:val="Tekstpodstawowywcity"/>
        <w:numPr>
          <w:ilvl w:val="0"/>
          <w:numId w:val="6"/>
        </w:numPr>
        <w:tabs>
          <w:tab w:val="left" w:pos="-142"/>
        </w:tabs>
        <w:jc w:val="both"/>
        <w:rPr>
          <w:rFonts w:ascii="Tahoma" w:hAnsi="Tahoma" w:cs="Tahoma"/>
          <w:szCs w:val="22"/>
        </w:rPr>
      </w:pPr>
      <w:r w:rsidRPr="004B2A4A">
        <w:rPr>
          <w:rFonts w:ascii="Tahoma" w:hAnsi="Tahoma" w:cs="Tahoma"/>
          <w:szCs w:val="22"/>
        </w:rPr>
        <w:t>b</w:t>
      </w:r>
      <w:r w:rsidR="00511E2E" w:rsidRPr="004B2A4A">
        <w:rPr>
          <w:rFonts w:ascii="Tahoma" w:hAnsi="Tahoma" w:cs="Tahoma"/>
          <w:szCs w:val="22"/>
        </w:rPr>
        <w:t>ezrobotnego</w:t>
      </w:r>
      <w:r w:rsidR="000869F6" w:rsidRPr="004B2A4A">
        <w:rPr>
          <w:rFonts w:ascii="Tahoma" w:hAnsi="Tahoma" w:cs="Tahoma"/>
          <w:szCs w:val="22"/>
        </w:rPr>
        <w:t>;</w:t>
      </w:r>
    </w:p>
    <w:p w14:paraId="460B3350" w14:textId="3C0C8EB1" w:rsidR="00511E2E" w:rsidRPr="009B0A09" w:rsidRDefault="00511E2E" w:rsidP="009B0A09">
      <w:pPr>
        <w:pStyle w:val="Tekstpodstawowywcity"/>
        <w:numPr>
          <w:ilvl w:val="0"/>
          <w:numId w:val="6"/>
        </w:numPr>
        <w:tabs>
          <w:tab w:val="left" w:pos="-142"/>
        </w:tabs>
        <w:jc w:val="both"/>
        <w:rPr>
          <w:rFonts w:ascii="Tahoma" w:hAnsi="Tahoma" w:cs="Tahoma"/>
          <w:szCs w:val="22"/>
        </w:rPr>
      </w:pPr>
      <w:r w:rsidRPr="009B0A09">
        <w:rPr>
          <w:rFonts w:ascii="Tahoma" w:hAnsi="Tahoma" w:cs="Tahoma"/>
        </w:rPr>
        <w:t>poszukującego pracy, który:</w:t>
      </w:r>
    </w:p>
    <w:p w14:paraId="36BC6758" w14:textId="77777777" w:rsidR="00511E2E" w:rsidRPr="004B2A4A" w:rsidRDefault="00511E2E" w:rsidP="00511E2E">
      <w:pPr>
        <w:numPr>
          <w:ilvl w:val="0"/>
          <w:numId w:val="2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4B2A4A">
        <w:rPr>
          <w:rFonts w:ascii="Tahoma" w:hAnsi="Tahoma" w:cs="Tahoma"/>
          <w:color w:val="000000"/>
        </w:rPr>
        <w:t>jest w okresie wypowiedzenia stosunku pracy lub stosunku służbowego z przyczyn dotyczących zakładu pracy,</w:t>
      </w:r>
    </w:p>
    <w:p w14:paraId="74D5684B" w14:textId="77777777" w:rsidR="00511E2E" w:rsidRPr="004B2A4A" w:rsidRDefault="00511E2E" w:rsidP="00511E2E">
      <w:pPr>
        <w:numPr>
          <w:ilvl w:val="0"/>
          <w:numId w:val="2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</w:rPr>
      </w:pPr>
      <w:r w:rsidRPr="004B2A4A">
        <w:rPr>
          <w:rFonts w:ascii="Tahoma" w:hAnsi="Tahoma" w:cs="Tahoma"/>
          <w:color w:val="000000"/>
        </w:rPr>
        <w:t>jest zatrudniony u pracodawcy, wobec którego ogłoszono upadłość lub który jest w stanie likwidacji,  z wyłączeniem likwidacji w celu prywatyzacji,</w:t>
      </w:r>
    </w:p>
    <w:p w14:paraId="3A0EF078" w14:textId="77777777" w:rsidR="00511E2E" w:rsidRPr="004B2A4A" w:rsidRDefault="00511E2E" w:rsidP="00511E2E">
      <w:pPr>
        <w:numPr>
          <w:ilvl w:val="0"/>
          <w:numId w:val="2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</w:rPr>
      </w:pPr>
      <w:r w:rsidRPr="004B2A4A">
        <w:rPr>
          <w:rFonts w:ascii="Tahoma" w:hAnsi="Tahoma" w:cs="Tahoma"/>
          <w:color w:val="000000"/>
        </w:rPr>
        <w:t>otrzymuje świadczenie socjalne przysługujące na urlopie górniczym lub górniczy zasiłek socjalny, określone w odrębnych przepisach,</w:t>
      </w:r>
    </w:p>
    <w:p w14:paraId="6A2C02BC" w14:textId="77777777" w:rsidR="00511E2E" w:rsidRPr="004B2A4A" w:rsidRDefault="00511E2E" w:rsidP="00511E2E">
      <w:pPr>
        <w:numPr>
          <w:ilvl w:val="0"/>
          <w:numId w:val="2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</w:rPr>
      </w:pPr>
      <w:r w:rsidRPr="004B2A4A">
        <w:rPr>
          <w:rFonts w:ascii="Tahoma" w:hAnsi="Tahoma" w:cs="Tahoma"/>
          <w:color w:val="000000"/>
        </w:rPr>
        <w:t>uczestniczy w zajęciach w Centrum Integracji Społecznej lub indywidualnym programie integracji, o którym mowa w przepisach o pomocy społecznej,</w:t>
      </w:r>
    </w:p>
    <w:p w14:paraId="3571C9A7" w14:textId="77777777" w:rsidR="00511E2E" w:rsidRPr="004B2A4A" w:rsidRDefault="00511E2E" w:rsidP="00511E2E">
      <w:pPr>
        <w:numPr>
          <w:ilvl w:val="0"/>
          <w:numId w:val="3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</w:rPr>
      </w:pPr>
      <w:r w:rsidRPr="004B2A4A">
        <w:rPr>
          <w:rFonts w:ascii="Tahoma" w:hAnsi="Tahoma" w:cs="Tahoma"/>
          <w:color w:val="000000"/>
        </w:rPr>
        <w:t>jest żołnierzem rezerwy,</w:t>
      </w:r>
    </w:p>
    <w:p w14:paraId="6951DFF6" w14:textId="77777777" w:rsidR="00511E2E" w:rsidRPr="004B2A4A" w:rsidRDefault="00511E2E" w:rsidP="00511E2E">
      <w:pPr>
        <w:numPr>
          <w:ilvl w:val="0"/>
          <w:numId w:val="3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</w:rPr>
      </w:pPr>
      <w:r w:rsidRPr="004B2A4A">
        <w:rPr>
          <w:rFonts w:ascii="Tahoma" w:hAnsi="Tahoma" w:cs="Tahoma"/>
          <w:color w:val="000000"/>
        </w:rPr>
        <w:t>pobiera rentę szkoleniową,</w:t>
      </w:r>
    </w:p>
    <w:p w14:paraId="0509C779" w14:textId="77777777" w:rsidR="00511E2E" w:rsidRPr="004B2A4A" w:rsidRDefault="00511E2E" w:rsidP="00511E2E">
      <w:pPr>
        <w:numPr>
          <w:ilvl w:val="0"/>
          <w:numId w:val="3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</w:rPr>
      </w:pPr>
      <w:r w:rsidRPr="004B2A4A">
        <w:rPr>
          <w:rFonts w:ascii="Tahoma" w:hAnsi="Tahoma" w:cs="Tahoma"/>
          <w:color w:val="000000"/>
        </w:rPr>
        <w:t>pobiera świadczenie szkoleniowe, które jest przyznawane przez pracodawcę na wniosek pracownika i przysługuje po rozwiązaniu stosunku pracy lub stosunku służbowego na czas udziału pracownika  w szkoleniach, w okresie nie dłuższym niż 6 miesięcy;</w:t>
      </w:r>
    </w:p>
    <w:p w14:paraId="63361E09" w14:textId="77777777" w:rsidR="00511E2E" w:rsidRPr="004B2A4A" w:rsidRDefault="00511E2E" w:rsidP="00511E2E">
      <w:pPr>
        <w:numPr>
          <w:ilvl w:val="0"/>
          <w:numId w:val="3"/>
        </w:numPr>
        <w:tabs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</w:rPr>
      </w:pPr>
      <w:r w:rsidRPr="004B2A4A">
        <w:rPr>
          <w:rFonts w:ascii="Tahoma" w:hAnsi="Tahoma" w:cs="Tahoma"/>
          <w:color w:val="000000"/>
        </w:rPr>
        <w:t>podlega ubezpieczeniu społecznemu rolników w pełnym zakresie na podstawie przepisów                                    o ubezpieczeniu społecznym rolników jako domownik lub małżonek rolnika, jeżeli zamierza podjąć zatrudnienie, inną pracę zarobkową lub działalność gospodarczą poza rolnictwem;</w:t>
      </w:r>
    </w:p>
    <w:p w14:paraId="2E2B1823" w14:textId="77777777" w:rsidR="00511E2E" w:rsidRPr="004B2A4A" w:rsidRDefault="0092189E" w:rsidP="00511E2E">
      <w:pPr>
        <w:numPr>
          <w:ilvl w:val="0"/>
          <w:numId w:val="5"/>
        </w:numPr>
        <w:tabs>
          <w:tab w:val="clear" w:pos="735"/>
          <w:tab w:val="left" w:pos="-142"/>
          <w:tab w:val="num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ahoma" w:hAnsi="Tahoma" w:cs="Tahoma"/>
          <w:color w:val="000000"/>
        </w:rPr>
      </w:pPr>
      <w:r w:rsidRPr="004B2A4A">
        <w:rPr>
          <w:rFonts w:ascii="Tahoma" w:hAnsi="Tahoma" w:cs="Tahoma"/>
        </w:rPr>
        <w:t xml:space="preserve">jest cudzoziemcem, o którym mowa w art. 1 ust. 3 pkt 2 lit. h, ha lub </w:t>
      </w:r>
      <w:proofErr w:type="spellStart"/>
      <w:r w:rsidRPr="004B2A4A">
        <w:rPr>
          <w:rFonts w:ascii="Tahoma" w:hAnsi="Tahoma" w:cs="Tahoma"/>
        </w:rPr>
        <w:t>hb</w:t>
      </w:r>
      <w:proofErr w:type="spellEnd"/>
      <w:r w:rsidRPr="004B2A4A">
        <w:rPr>
          <w:rFonts w:ascii="Tahoma" w:hAnsi="Tahoma" w:cs="Tahoma"/>
        </w:rPr>
        <w:t>, z zastrzeżeniem art. 1 ust. 6 i 7</w:t>
      </w:r>
      <w:r w:rsidR="00511E2E" w:rsidRPr="004B2A4A">
        <w:rPr>
          <w:rFonts w:ascii="Tahoma" w:hAnsi="Tahoma" w:cs="Tahoma"/>
          <w:color w:val="000000"/>
        </w:rPr>
        <w:t xml:space="preserve"> ustawy o promocji zatrudni</w:t>
      </w:r>
      <w:r w:rsidR="00037154" w:rsidRPr="004B2A4A">
        <w:rPr>
          <w:rFonts w:ascii="Tahoma" w:hAnsi="Tahoma" w:cs="Tahoma"/>
          <w:color w:val="000000"/>
        </w:rPr>
        <w:t>enia i instytucjach rynku pracy;</w:t>
      </w:r>
    </w:p>
    <w:p w14:paraId="4649BA86" w14:textId="77777777" w:rsidR="00511E2E" w:rsidRPr="004B2A4A" w:rsidRDefault="00511E2E" w:rsidP="00511E2E">
      <w:pPr>
        <w:numPr>
          <w:ilvl w:val="0"/>
          <w:numId w:val="4"/>
        </w:numPr>
        <w:tabs>
          <w:tab w:val="left" w:pos="-142"/>
          <w:tab w:val="num" w:pos="284"/>
        </w:tabs>
        <w:suppressAutoHyphens/>
        <w:spacing w:after="120" w:line="240" w:lineRule="auto"/>
        <w:ind w:left="0" w:firstLine="0"/>
        <w:jc w:val="both"/>
        <w:rPr>
          <w:rFonts w:ascii="Tahoma" w:hAnsi="Tahoma" w:cs="Tahoma"/>
          <w:color w:val="000000"/>
        </w:rPr>
      </w:pPr>
      <w:r w:rsidRPr="004B2A4A">
        <w:rPr>
          <w:rFonts w:ascii="Tahoma" w:hAnsi="Tahoma" w:cs="Tahoma"/>
          <w:color w:val="000000"/>
        </w:rPr>
        <w:t xml:space="preserve">jest pracownikiem lub osobą wykonującą inną pracę zarobkową lub działalność gospodarczą w wieku 45 lat   i powyżej, zainteresowanym pomocą w rozwoju zawodowym. </w:t>
      </w:r>
    </w:p>
    <w:p w14:paraId="15858F48" w14:textId="77777777" w:rsidR="00511E2E" w:rsidRPr="004B2A4A" w:rsidRDefault="00511E2E" w:rsidP="00511E2E">
      <w:pPr>
        <w:pStyle w:val="Default"/>
        <w:numPr>
          <w:ilvl w:val="0"/>
          <w:numId w:val="1"/>
        </w:numPr>
        <w:tabs>
          <w:tab w:val="clear" w:pos="644"/>
          <w:tab w:val="left" w:pos="-142"/>
          <w:tab w:val="num" w:pos="284"/>
        </w:tabs>
        <w:spacing w:after="120"/>
        <w:ind w:left="0" w:firstLine="0"/>
        <w:jc w:val="both"/>
        <w:rPr>
          <w:rFonts w:ascii="Tahoma" w:hAnsi="Tahoma" w:cs="Tahoma"/>
          <w:sz w:val="22"/>
          <w:szCs w:val="22"/>
        </w:rPr>
      </w:pPr>
      <w:r w:rsidRPr="004B2A4A">
        <w:rPr>
          <w:rFonts w:ascii="Tahoma" w:hAnsi="Tahoma" w:cs="Tahoma"/>
          <w:sz w:val="22"/>
          <w:szCs w:val="22"/>
        </w:rPr>
        <w:t xml:space="preserve">Osoba bezrobotna lub poszukująca pracy przedkłada w tut. Urzędzie wniosek </w:t>
      </w:r>
      <w:r w:rsidR="004B2A4A">
        <w:rPr>
          <w:rFonts w:ascii="Tahoma" w:hAnsi="Tahoma" w:cs="Tahoma"/>
          <w:sz w:val="22"/>
          <w:szCs w:val="22"/>
        </w:rPr>
        <w:t xml:space="preserve">                         </w:t>
      </w:r>
      <w:r w:rsidRPr="004B2A4A">
        <w:rPr>
          <w:rFonts w:ascii="Tahoma" w:hAnsi="Tahoma" w:cs="Tahoma"/>
          <w:sz w:val="22"/>
          <w:szCs w:val="22"/>
        </w:rPr>
        <w:t xml:space="preserve">o sfinansowanie kosztów egzaminów lub uzyskania licencji wraz z uzasadnieniem celowości udzielenia tej formy pomocy. Do wniosku należy załączyć zaświadczenie z instytucji egzaminującej lub instytucji wydającej licencję potwierdzające nazwę egzaminu / uzyskania licencji, termin, wysokość opłaty oraz numer konta bankowego. </w:t>
      </w:r>
    </w:p>
    <w:p w14:paraId="3FD68683" w14:textId="77777777" w:rsidR="00511E2E" w:rsidRPr="004B2A4A" w:rsidRDefault="00511E2E" w:rsidP="00511E2E">
      <w:pPr>
        <w:pStyle w:val="Default"/>
        <w:numPr>
          <w:ilvl w:val="0"/>
          <w:numId w:val="1"/>
        </w:numPr>
        <w:tabs>
          <w:tab w:val="clear" w:pos="644"/>
          <w:tab w:val="left" w:pos="-142"/>
          <w:tab w:val="num" w:pos="284"/>
        </w:tabs>
        <w:spacing w:after="120"/>
        <w:ind w:left="0" w:firstLine="0"/>
        <w:jc w:val="both"/>
        <w:rPr>
          <w:rFonts w:ascii="Tahoma" w:hAnsi="Tahoma" w:cs="Tahoma"/>
          <w:sz w:val="22"/>
          <w:szCs w:val="22"/>
        </w:rPr>
      </w:pPr>
      <w:r w:rsidRPr="004B2A4A">
        <w:rPr>
          <w:rFonts w:ascii="Tahoma" w:hAnsi="Tahoma" w:cs="Tahoma"/>
          <w:sz w:val="22"/>
          <w:szCs w:val="22"/>
        </w:rPr>
        <w:t xml:space="preserve">Kompletny wniosek o finansowanie kosztów egzaminów lub uzyskania licencji należy złożyć co najmniej 7 dni przed planowanym terminem egzaminu. Wnioski złożone bez zachowania </w:t>
      </w:r>
      <w:r w:rsidR="002333A4" w:rsidRPr="004B2A4A">
        <w:rPr>
          <w:rFonts w:ascii="Tahoma" w:hAnsi="Tahoma" w:cs="Tahoma"/>
          <w:sz w:val="22"/>
          <w:szCs w:val="22"/>
        </w:rPr>
        <w:t xml:space="preserve">                  </w:t>
      </w:r>
      <w:r w:rsidRPr="004B2A4A">
        <w:rPr>
          <w:rFonts w:ascii="Tahoma" w:hAnsi="Tahoma" w:cs="Tahoma"/>
          <w:sz w:val="22"/>
          <w:szCs w:val="22"/>
        </w:rPr>
        <w:t xml:space="preserve">ww. terminu mogą zostać rozpatrzone negatywnie. </w:t>
      </w:r>
    </w:p>
    <w:p w14:paraId="23F322C3" w14:textId="77777777" w:rsidR="00511E2E" w:rsidRPr="004B2A4A" w:rsidRDefault="00511E2E" w:rsidP="00511E2E">
      <w:pPr>
        <w:pStyle w:val="Default"/>
        <w:numPr>
          <w:ilvl w:val="0"/>
          <w:numId w:val="1"/>
        </w:numPr>
        <w:tabs>
          <w:tab w:val="clear" w:pos="644"/>
          <w:tab w:val="left" w:pos="-142"/>
          <w:tab w:val="num" w:pos="284"/>
        </w:tabs>
        <w:spacing w:after="120"/>
        <w:ind w:left="0" w:firstLine="0"/>
        <w:jc w:val="both"/>
        <w:rPr>
          <w:rFonts w:ascii="Tahoma" w:hAnsi="Tahoma" w:cs="Tahoma"/>
          <w:sz w:val="22"/>
          <w:szCs w:val="22"/>
        </w:rPr>
      </w:pPr>
      <w:r w:rsidRPr="004B2A4A">
        <w:rPr>
          <w:rFonts w:ascii="Tahoma" w:hAnsi="Tahoma" w:cs="Tahoma"/>
          <w:sz w:val="22"/>
          <w:szCs w:val="22"/>
        </w:rPr>
        <w:t xml:space="preserve">Warunkiem rozpatrzenia wniosku jest jego kompletność. Wnioski wypełnione nieczytelnie lub niezawierające wszystkich informacji nie będą rozpatrywane. </w:t>
      </w:r>
    </w:p>
    <w:p w14:paraId="41895E25" w14:textId="77777777" w:rsidR="00511E2E" w:rsidRPr="004B2A4A" w:rsidRDefault="00511E2E" w:rsidP="00511E2E">
      <w:pPr>
        <w:numPr>
          <w:ilvl w:val="0"/>
          <w:numId w:val="1"/>
        </w:numPr>
        <w:tabs>
          <w:tab w:val="clear" w:pos="644"/>
          <w:tab w:val="left" w:pos="-142"/>
          <w:tab w:val="num" w:pos="284"/>
          <w:tab w:val="left" w:pos="720"/>
        </w:tabs>
        <w:spacing w:after="120" w:line="240" w:lineRule="auto"/>
        <w:ind w:left="0" w:firstLine="0"/>
        <w:jc w:val="both"/>
        <w:rPr>
          <w:rFonts w:ascii="Tahoma" w:hAnsi="Tahoma" w:cs="Tahoma"/>
        </w:rPr>
      </w:pPr>
      <w:r w:rsidRPr="004B2A4A">
        <w:rPr>
          <w:rFonts w:ascii="Tahoma" w:hAnsi="Tahoma" w:cs="Tahoma"/>
        </w:rPr>
        <w:t xml:space="preserve">O sposobie rozpatrzenia wniosku o finansowanie kosztów egzaminów lub licencji Powiatowy Urząd Pracy w Zgorzelcu poinformuje osobę zainteresowaną w formie pisemnej w terminie do 30 dni od dnia złożenia prawidłowo sporządzonego wniosku i innych dokumentów niezbędnych do jego oceny. </w:t>
      </w:r>
    </w:p>
    <w:p w14:paraId="4DED79F9" w14:textId="77777777" w:rsidR="00511E2E" w:rsidRPr="004B2A4A" w:rsidRDefault="00511E2E" w:rsidP="00511E2E">
      <w:pPr>
        <w:numPr>
          <w:ilvl w:val="0"/>
          <w:numId w:val="1"/>
        </w:numPr>
        <w:tabs>
          <w:tab w:val="clear" w:pos="644"/>
          <w:tab w:val="left" w:pos="-142"/>
          <w:tab w:val="num" w:pos="284"/>
          <w:tab w:val="left" w:pos="720"/>
        </w:tabs>
        <w:spacing w:after="120" w:line="240" w:lineRule="auto"/>
        <w:ind w:left="0" w:firstLine="0"/>
        <w:jc w:val="both"/>
        <w:rPr>
          <w:rFonts w:ascii="Tahoma" w:hAnsi="Tahoma" w:cs="Tahoma"/>
        </w:rPr>
      </w:pPr>
      <w:r w:rsidRPr="004B2A4A">
        <w:rPr>
          <w:rFonts w:ascii="Tahoma" w:hAnsi="Tahoma" w:cs="Tahoma"/>
        </w:rPr>
        <w:t xml:space="preserve">Finansowanie kosztów egzaminów lub uzyskania licencji nie jest obligatoryjne – uzależnione jest od środków finansowany będących w dyspozycji urzędu – nie podlega procedurze odwoławczej  w rozumieniu przepisów kodeksu postępowania administracyjnego. </w:t>
      </w:r>
    </w:p>
    <w:p w14:paraId="2A6D18B4" w14:textId="77777777" w:rsidR="00511E2E" w:rsidRPr="004B2A4A" w:rsidRDefault="00511E2E" w:rsidP="00511E2E">
      <w:pPr>
        <w:numPr>
          <w:ilvl w:val="0"/>
          <w:numId w:val="1"/>
        </w:numPr>
        <w:tabs>
          <w:tab w:val="clear" w:pos="644"/>
          <w:tab w:val="left" w:pos="-142"/>
          <w:tab w:val="num" w:pos="284"/>
          <w:tab w:val="left" w:pos="720"/>
        </w:tabs>
        <w:spacing w:after="120" w:line="240" w:lineRule="auto"/>
        <w:ind w:left="0" w:firstLine="0"/>
        <w:jc w:val="both"/>
        <w:rPr>
          <w:rFonts w:ascii="Tahoma" w:hAnsi="Tahoma" w:cs="Tahoma"/>
        </w:rPr>
      </w:pPr>
      <w:r w:rsidRPr="004B2A4A">
        <w:rPr>
          <w:rFonts w:ascii="Tahoma" w:hAnsi="Tahoma" w:cs="Tahoma"/>
        </w:rPr>
        <w:lastRenderedPageBreak/>
        <w:t>Starosta może sfinansować koszty egzaminów lub licencji do wysokości przeciętnego wynagrodzenia. Ponadto Starosta może wyrazić zgodę na sfinansowanie, w formie zwrotu, poniesionych przez bezrobotnego lub poszukującego pracy kosztów przejazdu na egzamin.</w:t>
      </w:r>
    </w:p>
    <w:p w14:paraId="365983AA" w14:textId="2F14E28E" w:rsidR="00401B57" w:rsidRDefault="00511E2E" w:rsidP="009B0A09">
      <w:pPr>
        <w:pStyle w:val="Akapitzlist"/>
        <w:numPr>
          <w:ilvl w:val="0"/>
          <w:numId w:val="1"/>
        </w:numPr>
        <w:tabs>
          <w:tab w:val="clear" w:pos="644"/>
          <w:tab w:val="left" w:pos="-142"/>
          <w:tab w:val="num" w:pos="0"/>
          <w:tab w:val="num" w:pos="142"/>
          <w:tab w:val="left" w:pos="284"/>
        </w:tabs>
        <w:suppressAutoHyphens/>
        <w:spacing w:after="120" w:line="240" w:lineRule="auto"/>
        <w:ind w:left="0" w:firstLine="0"/>
        <w:jc w:val="both"/>
        <w:rPr>
          <w:rFonts w:ascii="Tahoma" w:hAnsi="Tahoma" w:cs="Tahoma"/>
        </w:rPr>
      </w:pPr>
      <w:r w:rsidRPr="009B0A09">
        <w:rPr>
          <w:rFonts w:ascii="Tahoma" w:hAnsi="Tahoma" w:cs="Tahoma"/>
        </w:rPr>
        <w:t xml:space="preserve">Finansowanie kosztów egzaminu lub uzyskania licencji następuje po zawarciu umowy </w:t>
      </w:r>
      <w:r w:rsidR="002333A4" w:rsidRPr="009B0A09">
        <w:rPr>
          <w:rFonts w:ascii="Tahoma" w:hAnsi="Tahoma" w:cs="Tahoma"/>
        </w:rPr>
        <w:t xml:space="preserve">                                </w:t>
      </w:r>
      <w:r w:rsidRPr="009B0A09">
        <w:rPr>
          <w:rFonts w:ascii="Tahoma" w:hAnsi="Tahoma" w:cs="Tahoma"/>
        </w:rPr>
        <w:t>z bezrobotnym lub poszukującym pracy w formie bezpośredniej wpłaty przez P</w:t>
      </w:r>
      <w:r w:rsidR="009B0A09" w:rsidRPr="009B0A09">
        <w:rPr>
          <w:rFonts w:ascii="Tahoma" w:hAnsi="Tahoma" w:cs="Tahoma"/>
        </w:rPr>
        <w:t xml:space="preserve">owiatowy Urząd Pracy w Zgorzelcu </w:t>
      </w:r>
      <w:r w:rsidRPr="009B0A09">
        <w:rPr>
          <w:rFonts w:ascii="Tahoma" w:hAnsi="Tahoma" w:cs="Tahoma"/>
        </w:rPr>
        <w:t>na konto instytucji egzam</w:t>
      </w:r>
      <w:r w:rsidR="00401B57" w:rsidRPr="009B0A09">
        <w:rPr>
          <w:rFonts w:ascii="Tahoma" w:hAnsi="Tahoma" w:cs="Tahoma"/>
        </w:rPr>
        <w:t>inującej lub wydającej licencję.</w:t>
      </w:r>
    </w:p>
    <w:p w14:paraId="4F4424A5" w14:textId="77777777" w:rsidR="009B0A09" w:rsidRPr="009B0A09" w:rsidRDefault="009B0A09" w:rsidP="009B0A09">
      <w:pPr>
        <w:pStyle w:val="Akapitzlist"/>
        <w:tabs>
          <w:tab w:val="left" w:pos="-142"/>
          <w:tab w:val="num" w:pos="284"/>
        </w:tabs>
        <w:suppressAutoHyphens/>
        <w:spacing w:after="120" w:line="240" w:lineRule="auto"/>
        <w:ind w:left="284"/>
        <w:jc w:val="both"/>
        <w:rPr>
          <w:rFonts w:ascii="Tahoma" w:hAnsi="Tahoma" w:cs="Tahoma"/>
        </w:rPr>
      </w:pPr>
    </w:p>
    <w:p w14:paraId="55F1640B" w14:textId="47F13C55" w:rsidR="009B0A09" w:rsidRDefault="009B0A09" w:rsidP="009B0A09">
      <w:pPr>
        <w:pStyle w:val="Akapitzlist"/>
        <w:numPr>
          <w:ilvl w:val="0"/>
          <w:numId w:val="1"/>
        </w:numPr>
        <w:tabs>
          <w:tab w:val="clear" w:pos="644"/>
          <w:tab w:val="left" w:pos="-142"/>
          <w:tab w:val="num" w:pos="0"/>
          <w:tab w:val="left" w:pos="284"/>
          <w:tab w:val="left" w:pos="709"/>
        </w:tabs>
        <w:suppressAutoHyphens/>
        <w:spacing w:after="120" w:line="24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egzaminów z zakresu prawa jazdy kategorii E/B, C, E/C, D oraz świadectw kwalifikacji na przewóz rzeczy/osób wnioskodawca zobowiązany jest w terminie do 14 dni od daty podpisania umowy dokonać zgłoszenia do egzaminu państwowego oraz przedłożyć                   w Powiatowym Urzędzie Pracy w Zgorzelcu potwierdzenie zgłoszenia wraz z terminem egzaminu. </w:t>
      </w:r>
    </w:p>
    <w:p w14:paraId="31DF4992" w14:textId="77777777" w:rsidR="009B0A09" w:rsidRPr="009B0A09" w:rsidRDefault="009B0A09" w:rsidP="009B0A09">
      <w:pPr>
        <w:pStyle w:val="Akapitzlist"/>
        <w:tabs>
          <w:tab w:val="left" w:pos="-142"/>
          <w:tab w:val="left" w:pos="284"/>
          <w:tab w:val="left" w:pos="709"/>
        </w:tabs>
        <w:suppressAutoHyphens/>
        <w:spacing w:after="120" w:line="240" w:lineRule="auto"/>
        <w:ind w:left="0"/>
        <w:jc w:val="both"/>
        <w:rPr>
          <w:rFonts w:ascii="Tahoma" w:hAnsi="Tahoma" w:cs="Tahoma"/>
        </w:rPr>
      </w:pPr>
    </w:p>
    <w:p w14:paraId="231CD52B" w14:textId="5D620F90" w:rsidR="00511E2E" w:rsidRDefault="009B0A09" w:rsidP="00401B57">
      <w:pPr>
        <w:tabs>
          <w:tab w:val="left" w:pos="-142"/>
          <w:tab w:val="num" w:pos="284"/>
        </w:tabs>
        <w:suppressAutoHyphens/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10</w:t>
      </w:r>
      <w:r w:rsidR="00401B57" w:rsidRPr="00401B57">
        <w:rPr>
          <w:rFonts w:ascii="Tahoma" w:hAnsi="Tahoma" w:cs="Tahoma"/>
          <w:b/>
        </w:rPr>
        <w:t xml:space="preserve">. </w:t>
      </w:r>
      <w:r w:rsidR="00511E2E" w:rsidRPr="00401B57">
        <w:rPr>
          <w:rFonts w:ascii="Tahoma" w:hAnsi="Tahoma" w:cs="Tahoma"/>
          <w:b/>
        </w:rPr>
        <w:t xml:space="preserve">  </w:t>
      </w:r>
      <w:r w:rsidR="00401B57">
        <w:rPr>
          <w:rFonts w:ascii="Tahoma" w:hAnsi="Tahoma" w:cs="Tahoma"/>
        </w:rPr>
        <w:t>W bieżącym roku ramach kosztów egzaminów nie będą finansowane:</w:t>
      </w:r>
    </w:p>
    <w:p w14:paraId="242AA63E" w14:textId="77777777" w:rsidR="00401B57" w:rsidRDefault="00401B57" w:rsidP="00401B57">
      <w:pPr>
        <w:pStyle w:val="Akapitzlist"/>
        <w:numPr>
          <w:ilvl w:val="0"/>
          <w:numId w:val="4"/>
        </w:numPr>
        <w:tabs>
          <w:tab w:val="left" w:pos="-142"/>
          <w:tab w:val="num" w:pos="284"/>
        </w:tabs>
        <w:suppressAutoHyphens/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egzaminy z zakresu prawa jazdy kategorii B;</w:t>
      </w:r>
    </w:p>
    <w:p w14:paraId="13386747" w14:textId="21CC341D" w:rsidR="00401B57" w:rsidRPr="00401B57" w:rsidRDefault="00401B57" w:rsidP="00401B57">
      <w:pPr>
        <w:pStyle w:val="Akapitzlist"/>
        <w:numPr>
          <w:ilvl w:val="0"/>
          <w:numId w:val="4"/>
        </w:numPr>
        <w:tabs>
          <w:tab w:val="left" w:pos="-142"/>
          <w:tab w:val="num" w:pos="284"/>
        </w:tabs>
        <w:suppressAutoHyphens/>
        <w:spacing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egzaminy poprawkowe w przypadku szkoleń kończących się egzaminem zewnętrznym finansowanym przez P</w:t>
      </w:r>
      <w:r w:rsidR="009B0A09">
        <w:rPr>
          <w:rFonts w:ascii="Tahoma" w:hAnsi="Tahoma" w:cs="Tahoma"/>
        </w:rPr>
        <w:t>owiatowy Urząd Pracy w Zgorzelcu</w:t>
      </w:r>
      <w:r>
        <w:rPr>
          <w:rFonts w:ascii="Tahoma" w:hAnsi="Tahoma" w:cs="Tahoma"/>
        </w:rPr>
        <w:t>.</w:t>
      </w:r>
    </w:p>
    <w:p w14:paraId="75DEBE98" w14:textId="3132A0A4" w:rsidR="00511E2E" w:rsidRPr="004B2A4A" w:rsidRDefault="009B0A09" w:rsidP="009B0A09">
      <w:pPr>
        <w:tabs>
          <w:tab w:val="left" w:pos="-142"/>
          <w:tab w:val="num" w:pos="284"/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</w:rPr>
      </w:pPr>
      <w:r w:rsidRPr="009B0A09">
        <w:rPr>
          <w:rFonts w:ascii="Tahoma" w:hAnsi="Tahoma" w:cs="Tahoma"/>
          <w:b/>
        </w:rPr>
        <w:t>11</w:t>
      </w:r>
      <w:r w:rsidR="00511E2E" w:rsidRPr="009B0A09">
        <w:rPr>
          <w:rFonts w:ascii="Tahoma" w:hAnsi="Tahoma" w:cs="Tahoma"/>
          <w:b/>
        </w:rPr>
        <w:t>.</w:t>
      </w:r>
      <w:r w:rsidR="00511E2E" w:rsidRPr="004B2A4A">
        <w:rPr>
          <w:rFonts w:ascii="Tahoma" w:hAnsi="Tahoma" w:cs="Tahoma"/>
        </w:rPr>
        <w:t xml:space="preserve">  W przypadku rezygnacji z przystąpienia do egzaminu lub ubiegania się o uzyskanie licencji osoba zainteresowana zobowiązana jest do zwrotu poniesionych kosztów.</w:t>
      </w:r>
    </w:p>
    <w:p w14:paraId="7D42C912" w14:textId="77777777" w:rsidR="00511E2E" w:rsidRPr="004B2A4A" w:rsidRDefault="00511E2E" w:rsidP="00511E2E">
      <w:pPr>
        <w:tabs>
          <w:tab w:val="left" w:pos="7329"/>
        </w:tabs>
        <w:spacing w:after="0" w:line="240" w:lineRule="auto"/>
        <w:rPr>
          <w:rFonts w:ascii="Tahoma" w:hAnsi="Tahoma" w:cs="Tahoma"/>
          <w:b/>
          <w:bCs/>
        </w:rPr>
      </w:pPr>
    </w:p>
    <w:p w14:paraId="0628C17C" w14:textId="49193D45" w:rsidR="008E5426" w:rsidRDefault="00511E2E" w:rsidP="00511E2E">
      <w:pPr>
        <w:jc w:val="both"/>
        <w:rPr>
          <w:rFonts w:ascii="Tahoma" w:hAnsi="Tahoma" w:cs="Tahoma"/>
          <w:b/>
          <w:i/>
          <w:color w:val="2E74B5" w:themeColor="accent1" w:themeShade="BF"/>
          <w:sz w:val="20"/>
          <w:szCs w:val="20"/>
        </w:rPr>
      </w:pPr>
      <w:r w:rsidRPr="00401B57">
        <w:rPr>
          <w:rFonts w:ascii="Tahoma" w:hAnsi="Tahoma" w:cs="Tahoma"/>
          <w:b/>
          <w:bCs/>
          <w:sz w:val="20"/>
          <w:szCs w:val="20"/>
        </w:rPr>
        <w:t>Druk wniosku o sfinansowanie kosztów egzaminów lub uzy</w:t>
      </w:r>
      <w:r w:rsidR="00401B57" w:rsidRPr="00401B57">
        <w:rPr>
          <w:rFonts w:ascii="Tahoma" w:hAnsi="Tahoma" w:cs="Tahoma"/>
          <w:b/>
          <w:bCs/>
          <w:sz w:val="20"/>
          <w:szCs w:val="20"/>
        </w:rPr>
        <w:t xml:space="preserve">skania licencji można pobrać </w:t>
      </w:r>
      <w:r w:rsidR="00383E29">
        <w:rPr>
          <w:rFonts w:ascii="Tahoma" w:hAnsi="Tahoma" w:cs="Tahoma"/>
          <w:b/>
          <w:bCs/>
          <w:sz w:val="20"/>
          <w:szCs w:val="20"/>
        </w:rPr>
        <w:t xml:space="preserve">              u doradców klienta oraz</w:t>
      </w:r>
      <w:r w:rsidRPr="00401B57">
        <w:rPr>
          <w:rFonts w:ascii="Tahoma" w:hAnsi="Tahoma" w:cs="Tahoma"/>
          <w:b/>
          <w:bCs/>
          <w:sz w:val="20"/>
          <w:szCs w:val="20"/>
        </w:rPr>
        <w:t xml:space="preserve"> w pokoju 210 </w:t>
      </w:r>
      <w:r w:rsidR="00383E29">
        <w:rPr>
          <w:rFonts w:ascii="Tahoma" w:hAnsi="Tahoma" w:cs="Tahoma"/>
          <w:b/>
          <w:bCs/>
          <w:sz w:val="20"/>
          <w:szCs w:val="20"/>
        </w:rPr>
        <w:t>lub 214</w:t>
      </w:r>
      <w:r w:rsidR="008231D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01B57">
        <w:rPr>
          <w:rFonts w:ascii="Tahoma" w:hAnsi="Tahoma" w:cs="Tahoma"/>
          <w:b/>
          <w:bCs/>
          <w:sz w:val="20"/>
          <w:szCs w:val="20"/>
        </w:rPr>
        <w:t>w Powiatow</w:t>
      </w:r>
      <w:r w:rsidR="00401B57">
        <w:rPr>
          <w:rFonts w:ascii="Tahoma" w:hAnsi="Tahoma" w:cs="Tahoma"/>
          <w:b/>
          <w:bCs/>
          <w:sz w:val="20"/>
          <w:szCs w:val="20"/>
        </w:rPr>
        <w:t xml:space="preserve">ym Urzędzie Pracy w Zgorzelcu, </w:t>
      </w:r>
      <w:r w:rsidRPr="00401B57">
        <w:rPr>
          <w:rFonts w:ascii="Tahoma" w:hAnsi="Tahoma" w:cs="Tahoma"/>
          <w:b/>
          <w:bCs/>
          <w:sz w:val="20"/>
          <w:szCs w:val="20"/>
        </w:rPr>
        <w:t xml:space="preserve">ul. Pułaskiego 14 </w:t>
      </w:r>
      <w:r w:rsidRPr="00401B57">
        <w:rPr>
          <w:rFonts w:ascii="Tahoma" w:hAnsi="Tahoma" w:cs="Tahoma"/>
          <w:b/>
          <w:sz w:val="20"/>
          <w:szCs w:val="20"/>
        </w:rPr>
        <w:t>lub</w:t>
      </w:r>
      <w:r w:rsidR="00383E29">
        <w:rPr>
          <w:rFonts w:ascii="Tahoma" w:hAnsi="Tahoma" w:cs="Tahoma"/>
          <w:b/>
          <w:sz w:val="20"/>
          <w:szCs w:val="20"/>
        </w:rPr>
        <w:t xml:space="preserve"> </w:t>
      </w:r>
      <w:r w:rsidRPr="00401B57">
        <w:rPr>
          <w:rFonts w:ascii="Tahoma" w:hAnsi="Tahoma" w:cs="Tahoma"/>
          <w:b/>
          <w:sz w:val="20"/>
          <w:szCs w:val="20"/>
        </w:rPr>
        <w:t>ze strony internetowej</w:t>
      </w:r>
      <w:r w:rsidR="00EC65D8" w:rsidRPr="00401B57">
        <w:rPr>
          <w:rFonts w:ascii="Tahoma" w:hAnsi="Tahoma" w:cs="Tahoma"/>
          <w:b/>
          <w:sz w:val="20"/>
          <w:szCs w:val="20"/>
        </w:rPr>
        <w:t xml:space="preserve"> </w:t>
      </w:r>
      <w:r w:rsidR="00AC56DC" w:rsidRPr="00401B57">
        <w:rPr>
          <w:rFonts w:ascii="Tahoma" w:hAnsi="Tahoma" w:cs="Tahoma"/>
          <w:b/>
          <w:i/>
          <w:color w:val="2E74B5" w:themeColor="accent1" w:themeShade="BF"/>
          <w:sz w:val="20"/>
          <w:szCs w:val="20"/>
        </w:rPr>
        <w:t>https://zgorzelec.praca.gov.pl/dla-bezrobotnych-i-poszukujacych-pracy/podnoszenie-kwalifikacji/finansowanie-kosztow-egzaminow-i-licencji.</w:t>
      </w:r>
    </w:p>
    <w:p w14:paraId="198E3DBA" w14:textId="77777777" w:rsidR="008231D6" w:rsidRPr="008231D6" w:rsidRDefault="008231D6" w:rsidP="008231D6">
      <w:pPr>
        <w:pStyle w:val="Styl"/>
        <w:spacing w:line="230" w:lineRule="exact"/>
        <w:ind w:left="14"/>
        <w:jc w:val="center"/>
        <w:rPr>
          <w:rFonts w:ascii="Tahoma" w:hAnsi="Tahoma" w:cs="Tahoma"/>
          <w:b/>
          <w:iCs/>
          <w:w w:val="112"/>
          <w:sz w:val="20"/>
          <w:szCs w:val="20"/>
          <w:lang w:bidi="he-IL"/>
        </w:rPr>
      </w:pPr>
      <w:r w:rsidRPr="008231D6">
        <w:rPr>
          <w:rFonts w:ascii="Tahoma" w:hAnsi="Tahoma" w:cs="Tahoma"/>
          <w:b/>
          <w:iCs/>
          <w:w w:val="112"/>
          <w:sz w:val="20"/>
          <w:szCs w:val="20"/>
          <w:lang w:bidi="he-IL"/>
        </w:rPr>
        <w:t>Informacje dodatkowe udzielane są u doradców klienta oraz w pokoju 210 lub 214 oraz pod numerem telefonu 75 77 70 550 i 75 77 70 554.</w:t>
      </w:r>
    </w:p>
    <w:p w14:paraId="5F8BDA52" w14:textId="77777777" w:rsidR="008231D6" w:rsidRPr="00401B57" w:rsidRDefault="008231D6" w:rsidP="008231D6">
      <w:pPr>
        <w:spacing w:after="0" w:line="360" w:lineRule="auto"/>
        <w:jc w:val="both"/>
        <w:rPr>
          <w:rFonts w:ascii="Tahoma" w:hAnsi="Tahoma" w:cs="Tahoma"/>
          <w:i/>
          <w:color w:val="2E74B5" w:themeColor="accent1" w:themeShade="BF"/>
          <w:sz w:val="20"/>
          <w:szCs w:val="20"/>
        </w:rPr>
      </w:pPr>
    </w:p>
    <w:sectPr w:rsidR="008231D6" w:rsidRPr="00401B57" w:rsidSect="00EC65D8">
      <w:headerReference w:type="first" r:id="rId7"/>
      <w:pgSz w:w="11906" w:h="16838"/>
      <w:pgMar w:top="851" w:right="1274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691C" w14:textId="77777777" w:rsidR="0071301B" w:rsidRDefault="0071301B" w:rsidP="00297190">
      <w:pPr>
        <w:spacing w:after="0" w:line="240" w:lineRule="auto"/>
      </w:pPr>
      <w:r>
        <w:separator/>
      </w:r>
    </w:p>
  </w:endnote>
  <w:endnote w:type="continuationSeparator" w:id="0">
    <w:p w14:paraId="52057226" w14:textId="77777777" w:rsidR="0071301B" w:rsidRDefault="0071301B" w:rsidP="0029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74F5" w14:textId="77777777" w:rsidR="0071301B" w:rsidRDefault="0071301B" w:rsidP="00297190">
      <w:pPr>
        <w:spacing w:after="0" w:line="240" w:lineRule="auto"/>
      </w:pPr>
      <w:r>
        <w:separator/>
      </w:r>
    </w:p>
  </w:footnote>
  <w:footnote w:type="continuationSeparator" w:id="0">
    <w:p w14:paraId="39266690" w14:textId="77777777" w:rsidR="0071301B" w:rsidRDefault="0071301B" w:rsidP="0029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AF0E" w14:textId="77777777" w:rsidR="00511E2E" w:rsidRDefault="00EC65D8" w:rsidP="00EC65D8">
    <w:pPr>
      <w:pStyle w:val="Stopka"/>
      <w:tabs>
        <w:tab w:val="clear" w:pos="4536"/>
        <w:tab w:val="clear" w:pos="9072"/>
        <w:tab w:val="left" w:pos="7545"/>
      </w:tabs>
      <w:ind w:left="2552" w:right="357"/>
      <w:rPr>
        <w:rFonts w:ascii="Times New Roman" w:hAnsi="Times New Roman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AA78B7" wp14:editId="78E5F8C4">
          <wp:simplePos x="0" y="0"/>
          <wp:positionH relativeFrom="column">
            <wp:posOffset>71755</wp:posOffset>
          </wp:positionH>
          <wp:positionV relativeFrom="paragraph">
            <wp:posOffset>67945</wp:posOffset>
          </wp:positionV>
          <wp:extent cx="1029335" cy="654685"/>
          <wp:effectExtent l="0" t="0" r="0" b="0"/>
          <wp:wrapSquare wrapText="right"/>
          <wp:docPr id="11" name="Obraz 11" descr="logopup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pup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1E2E">
      <w:rPr>
        <w:rFonts w:ascii="Times New Roman" w:hAnsi="Times New Roman"/>
        <w:b/>
        <w:sz w:val="16"/>
        <w:szCs w:val="16"/>
      </w:rPr>
      <w:t xml:space="preserve">                  </w:t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ab/>
    </w:r>
    <w:r w:rsidR="00511E2E">
      <w:rPr>
        <w:rFonts w:ascii="Times New Roman" w:hAnsi="Times New Roman"/>
        <w:b/>
        <w:sz w:val="16"/>
        <w:szCs w:val="16"/>
      </w:rPr>
      <w:t xml:space="preserve"> </w:t>
    </w:r>
    <w:r>
      <w:rPr>
        <w:rFonts w:ascii="Times New Roman" w:hAnsi="Times New Roman"/>
        <w:b/>
        <w:sz w:val="16"/>
        <w:szCs w:val="16"/>
      </w:rPr>
      <w:t xml:space="preserve">      </w:t>
    </w:r>
    <w:r w:rsidR="00511E2E" w:rsidRPr="00905C35">
      <w:rPr>
        <w:rFonts w:ascii="Times New Roman" w:hAnsi="Times New Roman"/>
        <w:b/>
        <w:sz w:val="16"/>
        <w:szCs w:val="16"/>
      </w:rPr>
      <w:t>POWIATOWY URZĄD PRACY W ZGORZELCU</w:t>
    </w:r>
  </w:p>
  <w:p w14:paraId="03F17957" w14:textId="77777777" w:rsidR="00511E2E" w:rsidRPr="00905C35" w:rsidRDefault="00511E2E" w:rsidP="00EC65D8">
    <w:pPr>
      <w:pStyle w:val="Stopka"/>
      <w:tabs>
        <w:tab w:val="clear" w:pos="4536"/>
        <w:tab w:val="clear" w:pos="9072"/>
      </w:tabs>
      <w:ind w:right="357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 wp14:anchorId="298573D0" wp14:editId="7FB8A8BB">
          <wp:simplePos x="0" y="0"/>
          <wp:positionH relativeFrom="column">
            <wp:posOffset>4580255</wp:posOffset>
          </wp:positionH>
          <wp:positionV relativeFrom="paragraph">
            <wp:posOffset>-193675</wp:posOffset>
          </wp:positionV>
          <wp:extent cx="1105535" cy="688975"/>
          <wp:effectExtent l="0" t="0" r="0" b="0"/>
          <wp:wrapNone/>
          <wp:docPr id="12" name="Obraz 12" descr="C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A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16"/>
        <w:szCs w:val="16"/>
      </w:rPr>
      <w:t xml:space="preserve">                        </w:t>
    </w:r>
    <w:r w:rsidR="00EC65D8">
      <w:rPr>
        <w:rFonts w:ascii="Times New Roman" w:hAnsi="Times New Roman"/>
        <w:b/>
        <w:sz w:val="16"/>
        <w:szCs w:val="16"/>
      </w:rPr>
      <w:tab/>
    </w:r>
    <w:r w:rsidR="00EC65D8">
      <w:rPr>
        <w:rFonts w:ascii="Times New Roman" w:hAnsi="Times New Roman"/>
        <w:b/>
        <w:sz w:val="16"/>
        <w:szCs w:val="16"/>
      </w:rPr>
      <w:tab/>
      <w:t xml:space="preserve">                 </w:t>
    </w:r>
    <w:r>
      <w:rPr>
        <w:rFonts w:ascii="Times New Roman" w:hAnsi="Times New Roman"/>
        <w:b/>
        <w:sz w:val="16"/>
        <w:szCs w:val="16"/>
      </w:rPr>
      <w:t>CENTRUM AKTYWIZACJI ZAWODOWEJ</w:t>
    </w:r>
  </w:p>
  <w:p w14:paraId="61C8BC7F" w14:textId="77777777" w:rsidR="00511E2E" w:rsidRPr="00905C35" w:rsidRDefault="00EC65D8" w:rsidP="00EC65D8">
    <w:pPr>
      <w:pStyle w:val="Stopka"/>
      <w:ind w:right="357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</w:t>
    </w:r>
    <w:r w:rsidR="00511E2E" w:rsidRPr="00905C35">
      <w:rPr>
        <w:rFonts w:ascii="Times New Roman" w:hAnsi="Times New Roman"/>
        <w:sz w:val="16"/>
        <w:szCs w:val="16"/>
      </w:rPr>
      <w:t>59-900 Zgorzelec, ul. Pułaskiego 14</w:t>
    </w:r>
  </w:p>
  <w:p w14:paraId="6CF42F52" w14:textId="77777777" w:rsidR="00511E2E" w:rsidRPr="004B2A4A" w:rsidRDefault="00511E2E" w:rsidP="00511E2E">
    <w:pPr>
      <w:pStyle w:val="Stopka"/>
      <w:ind w:right="357"/>
      <w:rPr>
        <w:rFonts w:ascii="Times New Roman" w:hAnsi="Times New Roman"/>
        <w:sz w:val="16"/>
        <w:szCs w:val="16"/>
      </w:rPr>
    </w:pPr>
    <w:r w:rsidRPr="004B2A4A">
      <w:rPr>
        <w:rFonts w:ascii="Times New Roman" w:hAnsi="Times New Roman"/>
        <w:sz w:val="16"/>
        <w:szCs w:val="16"/>
      </w:rPr>
      <w:t xml:space="preserve">                             </w:t>
    </w:r>
    <w:r w:rsidR="00EC65D8" w:rsidRPr="004B2A4A">
      <w:rPr>
        <w:rFonts w:ascii="Times New Roman" w:hAnsi="Times New Roman"/>
        <w:sz w:val="16"/>
        <w:szCs w:val="16"/>
      </w:rPr>
      <w:t xml:space="preserve">                                   </w:t>
    </w:r>
    <w:r w:rsidRPr="004B2A4A">
      <w:rPr>
        <w:rFonts w:ascii="Times New Roman" w:hAnsi="Times New Roman"/>
        <w:sz w:val="16"/>
        <w:szCs w:val="16"/>
      </w:rPr>
      <w:t xml:space="preserve"> </w:t>
    </w:r>
    <w:r w:rsidR="00EC65D8" w:rsidRPr="004B2A4A">
      <w:rPr>
        <w:rFonts w:ascii="Times New Roman" w:hAnsi="Times New Roman"/>
        <w:sz w:val="16"/>
        <w:szCs w:val="16"/>
      </w:rPr>
      <w:t xml:space="preserve">              </w:t>
    </w:r>
    <w:r w:rsidRPr="004B2A4A">
      <w:rPr>
        <w:rFonts w:ascii="Times New Roman" w:hAnsi="Times New Roman"/>
        <w:sz w:val="16"/>
        <w:szCs w:val="16"/>
      </w:rPr>
      <w:t xml:space="preserve">Telefon/fax 75 77 </w:t>
    </w:r>
    <w:r w:rsidR="003A2BD8" w:rsidRPr="004B2A4A">
      <w:rPr>
        <w:rFonts w:ascii="Times New Roman" w:hAnsi="Times New Roman"/>
        <w:sz w:val="16"/>
        <w:szCs w:val="16"/>
      </w:rPr>
      <w:t>70 500</w:t>
    </w:r>
    <w:r w:rsidRPr="004B2A4A">
      <w:rPr>
        <w:rFonts w:ascii="Times New Roman" w:hAnsi="Times New Roman"/>
        <w:sz w:val="16"/>
        <w:szCs w:val="16"/>
      </w:rPr>
      <w:t xml:space="preserve">; 75 77 </w:t>
    </w:r>
    <w:r w:rsidR="003A2BD8" w:rsidRPr="004B2A4A">
      <w:rPr>
        <w:rFonts w:ascii="Times New Roman" w:hAnsi="Times New Roman"/>
        <w:sz w:val="16"/>
        <w:szCs w:val="16"/>
      </w:rPr>
      <w:t>70 560</w:t>
    </w:r>
  </w:p>
  <w:p w14:paraId="6EC85F29" w14:textId="77777777" w:rsidR="00511E2E" w:rsidRPr="004B2A4A" w:rsidRDefault="00511E2E" w:rsidP="00511E2E">
    <w:pPr>
      <w:pStyle w:val="Stopka"/>
      <w:ind w:right="357"/>
      <w:rPr>
        <w:rFonts w:ascii="Times New Roman" w:hAnsi="Times New Roman"/>
        <w:sz w:val="16"/>
        <w:szCs w:val="16"/>
      </w:rPr>
    </w:pPr>
    <w:r w:rsidRPr="004B2A4A">
      <w:rPr>
        <w:rFonts w:ascii="Times New Roman" w:hAnsi="Times New Roman"/>
        <w:sz w:val="16"/>
        <w:szCs w:val="16"/>
      </w:rPr>
      <w:t xml:space="preserve">                 </w:t>
    </w:r>
    <w:r w:rsidR="00EC65D8" w:rsidRPr="004B2A4A">
      <w:rPr>
        <w:rFonts w:ascii="Times New Roman" w:hAnsi="Times New Roman"/>
        <w:sz w:val="16"/>
        <w:szCs w:val="16"/>
      </w:rPr>
      <w:t xml:space="preserve">                               </w:t>
    </w:r>
    <w:r w:rsidRPr="004B2A4A">
      <w:rPr>
        <w:rFonts w:ascii="Times New Roman" w:hAnsi="Times New Roman"/>
        <w:sz w:val="16"/>
        <w:szCs w:val="16"/>
      </w:rPr>
      <w:t xml:space="preserve"> </w:t>
    </w:r>
    <w:r w:rsidR="00EC65D8" w:rsidRPr="004B2A4A">
      <w:rPr>
        <w:rFonts w:ascii="Times New Roman" w:hAnsi="Times New Roman"/>
        <w:sz w:val="16"/>
        <w:szCs w:val="16"/>
      </w:rPr>
      <w:t xml:space="preserve">             </w:t>
    </w:r>
    <w:r w:rsidRPr="004B2A4A">
      <w:rPr>
        <w:rFonts w:ascii="Times New Roman" w:hAnsi="Times New Roman"/>
        <w:sz w:val="16"/>
        <w:szCs w:val="16"/>
      </w:rPr>
      <w:t xml:space="preserve"> e-mail: wrzg@praca.gov.pl; </w:t>
    </w:r>
    <w:hyperlink r:id="rId3" w:history="1">
      <w:r w:rsidRPr="004B2A4A">
        <w:rPr>
          <w:rStyle w:val="Hipercze"/>
          <w:rFonts w:ascii="Times New Roman" w:hAnsi="Times New Roman"/>
          <w:sz w:val="16"/>
          <w:szCs w:val="16"/>
        </w:rPr>
        <w:t>http://zgorzelec.praca.gov.pl</w:t>
      </w:r>
    </w:hyperlink>
  </w:p>
  <w:p w14:paraId="17F7AA33" w14:textId="22B07F0A" w:rsidR="00511E2E" w:rsidRPr="004B2A4A" w:rsidRDefault="00511E2E" w:rsidP="00511E2E">
    <w:pPr>
      <w:pStyle w:val="Stopka"/>
      <w:ind w:right="357"/>
      <w:rPr>
        <w:rFonts w:ascii="Times New Roman" w:hAnsi="Times New Roman"/>
        <w:sz w:val="16"/>
        <w:szCs w:val="16"/>
      </w:rPr>
    </w:pPr>
    <w:r w:rsidRPr="004B2A4A">
      <w:rPr>
        <w:rFonts w:ascii="Times New Roman" w:hAnsi="Times New Roman"/>
        <w:sz w:val="16"/>
        <w:szCs w:val="16"/>
      </w:rPr>
      <w:t xml:space="preserve">        </w:t>
    </w:r>
    <w:r w:rsidR="00EC65D8" w:rsidRPr="004B2A4A">
      <w:rPr>
        <w:rFonts w:ascii="Times New Roman" w:hAnsi="Times New Roman"/>
        <w:sz w:val="16"/>
        <w:szCs w:val="16"/>
      </w:rPr>
      <w:t xml:space="preserve">                                         </w:t>
    </w:r>
    <w:r w:rsidRPr="004B2A4A">
      <w:rPr>
        <w:rFonts w:ascii="Times New Roman" w:hAnsi="Times New Roman"/>
        <w:sz w:val="16"/>
        <w:szCs w:val="16"/>
      </w:rPr>
      <w:t xml:space="preserve">  </w:t>
    </w:r>
  </w:p>
  <w:p w14:paraId="13491536" w14:textId="77777777" w:rsidR="00511E2E" w:rsidRPr="00511E2E" w:rsidRDefault="008231D6" w:rsidP="00511E2E">
    <w:pPr>
      <w:pStyle w:val="Stopka"/>
      <w:ind w:right="357"/>
      <w:jc w:val="center"/>
      <w:rPr>
        <w:rFonts w:ascii="Times New Roman" w:hAnsi="Times New Roman"/>
        <w:sz w:val="16"/>
        <w:szCs w:val="16"/>
        <w:lang w:val="en-US"/>
      </w:rPr>
    </w:pPr>
    <w:r>
      <w:rPr>
        <w:noProof/>
        <w:lang w:eastAsia="pl-PL"/>
      </w:rPr>
      <w:pict w14:anchorId="6A2E1AA6">
        <v:line id="Łącznik prosty 4" o:spid="_x0000_s8193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.8pt" to="478.7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8A8270C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b/>
      </w:rPr>
    </w:lvl>
  </w:abstractNum>
  <w:abstractNum w:abstractNumId="1" w15:restartNumberingAfterBreak="0">
    <w:nsid w:val="154A69A1"/>
    <w:multiLevelType w:val="hybridMultilevel"/>
    <w:tmpl w:val="A510BF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53EC8"/>
    <w:multiLevelType w:val="hybridMultilevel"/>
    <w:tmpl w:val="63EAA2D6"/>
    <w:lvl w:ilvl="0" w:tplc="0415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551E2"/>
    <w:multiLevelType w:val="hybridMultilevel"/>
    <w:tmpl w:val="2BBEA0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21FA7"/>
    <w:multiLevelType w:val="hybridMultilevel"/>
    <w:tmpl w:val="4C5A939E"/>
    <w:lvl w:ilvl="0" w:tplc="04150017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2067EA3"/>
    <w:multiLevelType w:val="hybridMultilevel"/>
    <w:tmpl w:val="E84C49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47ACA"/>
    <w:multiLevelType w:val="hybridMultilevel"/>
    <w:tmpl w:val="C8CA79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47627205">
    <w:abstractNumId w:val="0"/>
    <w:lvlOverride w:ilvl="0">
      <w:startOverride w:val="1"/>
    </w:lvlOverride>
  </w:num>
  <w:num w:numId="2" w16cid:durableId="8122104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9869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773796">
    <w:abstractNumId w:val="5"/>
  </w:num>
  <w:num w:numId="5" w16cid:durableId="86771967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2958167">
    <w:abstractNumId w:val="4"/>
  </w:num>
  <w:num w:numId="7" w16cid:durableId="1514880220">
    <w:abstractNumId w:val="6"/>
  </w:num>
  <w:num w:numId="8" w16cid:durableId="219631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190"/>
    <w:rsid w:val="00037154"/>
    <w:rsid w:val="000869F6"/>
    <w:rsid w:val="0014381A"/>
    <w:rsid w:val="002333A4"/>
    <w:rsid w:val="00297190"/>
    <w:rsid w:val="00383E29"/>
    <w:rsid w:val="003A2BD8"/>
    <w:rsid w:val="00401B57"/>
    <w:rsid w:val="004B2A4A"/>
    <w:rsid w:val="004F6424"/>
    <w:rsid w:val="00511E2E"/>
    <w:rsid w:val="00690FB6"/>
    <w:rsid w:val="0071301B"/>
    <w:rsid w:val="008231D6"/>
    <w:rsid w:val="008E5426"/>
    <w:rsid w:val="0092189E"/>
    <w:rsid w:val="009B0A09"/>
    <w:rsid w:val="00AC56DC"/>
    <w:rsid w:val="00BF7FC5"/>
    <w:rsid w:val="00C43337"/>
    <w:rsid w:val="00EC65D8"/>
    <w:rsid w:val="00F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F7F50D6"/>
  <w15:docId w15:val="{CF8568CE-4950-4420-BE67-45BFCE12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E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190"/>
  </w:style>
  <w:style w:type="paragraph" w:styleId="Stopka">
    <w:name w:val="footer"/>
    <w:basedOn w:val="Normalny"/>
    <w:link w:val="StopkaZnak"/>
    <w:unhideWhenUsed/>
    <w:rsid w:val="0029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97190"/>
  </w:style>
  <w:style w:type="character" w:styleId="Hipercze">
    <w:name w:val="Hyperlink"/>
    <w:unhideWhenUsed/>
    <w:rsid w:val="0029719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1E2E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1E2E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rsid w:val="00511E2E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3A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01B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1B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1B5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1B5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31D6"/>
    <w:rPr>
      <w:color w:val="605E5C"/>
      <w:shd w:val="clear" w:color="auto" w:fill="E1DFDD"/>
    </w:rPr>
  </w:style>
  <w:style w:type="paragraph" w:customStyle="1" w:styleId="Styl">
    <w:name w:val="Styl"/>
    <w:rsid w:val="00823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zgorzelec.praca.gov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Sawicka Patrycja</dc:creator>
  <cp:keywords/>
  <dc:description/>
  <cp:lastModifiedBy>Sawicka Patrycja</cp:lastModifiedBy>
  <cp:revision>19</cp:revision>
  <cp:lastPrinted>2023-01-27T11:24:00Z</cp:lastPrinted>
  <dcterms:created xsi:type="dcterms:W3CDTF">2017-01-16T11:46:00Z</dcterms:created>
  <dcterms:modified xsi:type="dcterms:W3CDTF">2023-01-27T11:25:00Z</dcterms:modified>
</cp:coreProperties>
</file>